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9E" w:rsidRPr="005C3C64" w:rsidRDefault="008F103C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</w:t>
      </w:r>
      <w:bookmarkStart w:id="0" w:name="_GoBack"/>
      <w:bookmarkEnd w:id="0"/>
      <w:r w:rsidR="005C3C64" w:rsidRPr="005C3C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ГЛАВНЫЙ ГОСУДАРСТВЕННЫЙ САНИТАРНЫЙ ВРАЧ </w:t>
      </w:r>
      <w:proofErr w:type="gramStart"/>
      <w:r w:rsidR="005C3C64" w:rsidRPr="005C3C64">
        <w:rPr>
          <w:rFonts w:ascii="Times New Roman" w:hAnsi="Times New Roman" w:cs="Times New Roman"/>
          <w:b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b/>
          <w:sz w:val="28"/>
          <w:szCs w:val="28"/>
          <w:lang w:val="ru-RU"/>
        </w:rPr>
        <w:t>ФЕДЕРАЦИИ</w:t>
      </w:r>
    </w:p>
    <w:p w:rsidR="00FF199E" w:rsidRPr="005C3C64" w:rsidRDefault="00FF199E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FF199E" w:rsidRPr="005C3C64" w:rsidRDefault="005C3C64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от 27 октября 2020 года М 32</w:t>
      </w:r>
    </w:p>
    <w:p w:rsidR="00FF199E" w:rsidRPr="005C3C64" w:rsidRDefault="00FF199E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санитарно-эпидемиологических правил и норм СанПиН</w:t>
      </w:r>
    </w:p>
    <w:p w:rsidR="00FF199E" w:rsidRPr="005C3C64" w:rsidRDefault="005C3C64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b/>
          <w:sz w:val="28"/>
          <w:szCs w:val="28"/>
          <w:lang w:val="ru-RU"/>
        </w:rPr>
        <w:t>2.3/2.4.3590-20 “"Санитарно-эпидемиологические требования к организации</w:t>
      </w:r>
    </w:p>
    <w:p w:rsidR="00FF199E" w:rsidRPr="005C3C64" w:rsidRDefault="005C3C64" w:rsidP="005C3C64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b/>
          <w:sz w:val="28"/>
          <w:szCs w:val="28"/>
          <w:lang w:val="ru-RU"/>
        </w:rPr>
        <w:t>общественного питания населения”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См. Сравнительный анализ СанПиН 2.3/2.4.3590-20 и СП 2.3.6.1079-01.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1E47F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30.03.1999 М 52-ФЗ "О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санитарно-эпидемиологическом благополучии _ населения” (Собрание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законодательства Российской Федерации, 1999, М 14, ст.1650; 2020, М 29,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ст.4504} — и постановлением Правительства _Российской Федерации от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24.07.2000 М 554 "Об утверждении Положения о государственной санитарно-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эпидемиологической службе Российской Федерации и Положения о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государственном санитарно-эпидемиологическом нормировании" (Собрание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законодательства Российской Федерации, 2000, М З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, ст.3295; 2004, М 8,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ст.663; М 47, ст.4666; 2005, М 39, ст.3953}</w:t>
      </w:r>
    </w:p>
    <w:p w:rsidR="00FF199E" w:rsidRPr="005C3C64" w:rsidRDefault="00FF199E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FF199E" w:rsidRPr="005C3C64" w:rsidRDefault="00FF199E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1. Утвердить санитарно-эпидемиологические правила и нормы СанПиН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2.3/2.4.3590-20 “"Санитарно-эпидемиологические требования к организации</w:t>
      </w:r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населения" (приложение).</w:t>
      </w:r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 Установить срок действия санитарно-эпидемиологических правил и норм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  2.3/2.4.3590-20 ”Санитарно-эпидемиологические требования к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общественного питания населения" с 1 января 2021 г. до 1 января</w:t>
      </w:r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2027 г.</w:t>
      </w:r>
    </w:p>
    <w:p w:rsidR="00FF199E" w:rsidRPr="005C3C64" w:rsidRDefault="005C3C64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 Признать утратившими силу с 1 января 2021 г.: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 08.11.2001 М 31 "О введении в действие санитарных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07.12.2001, регистрационный М 3077);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03.04.2003 М 28 "О введении в_ действие санитарно-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эпидемиологических правил и нормативов СП 2.3.6.1254-03"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23.04.2003,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4447);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19.01.2005 М 3 "О введении в действие СанПиН 2.3.2.1940-05"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03.02.2005, регистрационный М 6295};</w:t>
      </w:r>
      <w:proofErr w:type="gramEnd"/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 03.05.2007 _М 25 "Об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уверждении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СП_ 2.3.6.2202-07"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07.06.2007,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9614);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27.06.2008 М 42 "Об утверждении СанПиН_ 2.3.2.2399-08"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15.07.2008,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11967);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23.07.2008 [М 45 "Об утверждении СанПиН_ 2.4.5.2409-08"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07.08.2008, регистрационный М 12085};</w:t>
      </w:r>
      <w:proofErr w:type="gramEnd"/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от_ 29.12.2010 М 187 "Об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уверждении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СП_ 2.3.6.2820-10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"Дополнения М_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 СП 2,3.6.1079-01 ”Санитарно-эпидемиологические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 к организациям общественного питания изготовлению и</w:t>
      </w:r>
    </w:p>
    <w:p w:rsidR="00FF199E" w:rsidRPr="005C3C64" w:rsidRDefault="005C3C64" w:rsidP="005C3C6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оборотоспособности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 них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пишевых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продуктов и продовольственного сырья”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17.03.2011,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20156);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31.03.2011 М 29 "Об утверждении СП 2.3.6.2867-11 "Изменения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дополнения М 4 к СП 2:3.6.1079-01_  "Санитарно-эпидемиологические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 к организациям общественного питания изготовлению 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оборотоспособности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 них пищевых продуктов и продовольственного сырья”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06.05.2011, регистрационный М 20690);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 4 постановления Главного государственного санитарного врача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10.06.2016 М 76 "О внесении изменений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отдельные санитарно-эпидемиологические правила _в_ части приведения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используемой в них терминологии в соответствие с федеральными законами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 21.11.2011 М 323-ФЗ "Об основах охраны здоровья граждан в Российской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Федерации" и от 12.04.2010 М 61-ФЗ "Об </w:t>
      </w:r>
      <w:r w:rsidR="006559FD" w:rsidRPr="005C3C64">
        <w:rPr>
          <w:rFonts w:ascii="Times New Roman" w:hAnsi="Times New Roman" w:cs="Times New Roman"/>
          <w:sz w:val="28"/>
          <w:szCs w:val="28"/>
          <w:lang w:val="ru-RU"/>
        </w:rPr>
        <w:t>обращении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лекарственных средств"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22.06.2016, регистрационный М 42606);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Главного государственного санитарного врача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25.03.2019 М 6 "О внесении изменений в постановление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Главного государственного санитарного врача Российской Федерации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23.07.2008 _М 45 "Об утверждении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2.4.5.2409-08" (зарегистрировано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Минюстом России 08.04.2019, регистрационный М 54310);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пункты 5.2.23, 5.2.42, 5.2.53, 5.2.54, второй и третий абзац пункта 5.2.55,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пункты 5.2.56-5.2.61, приложение 9.1 СП 2.5.1198-03 "Санитарные правила по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пассажирских перевозок на железнодорожном транспорте”,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утвержденных постановлением Главного государственного санитарного врача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04.03.2003 М 12 (зарегистрировано Минюстом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России 1.04.2003, регистрационный М 4348), с изменениями, внесенными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16.04.201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 24 (зарегистрировано Минюстом России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20.04.2010, регистрационный М 16931), от 16.06.2010 М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68 (зарегистрировано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Минюстом России 07.07.2010, регистрационный М 17750), от 10.06.2016 М 76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22.06.2016, регистрационный М 42606);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раздел 14 главы | СанПиН 2.1.3.2630-10 "Санитарно-эпидемиологические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 к организациям, осуществляющим медицинскую деятельность",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утвержденных постановлением Главного государственного санитарного врача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18.05.2010 М 58 (зарегистрировано Минюстом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России 09.08.2010, регистрационный М 18094), с изменениями, внесенными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постановлениями Главного государственного санитарного врача Российской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от 04.03.2016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 27 (зарегистрировано Минюстом России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15.03.2016, регистрационный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М 41424), от 10.06.2016 М 76 (зарегистрировано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Минюстом России 22.06.2016, регистрационный М 42606);</w:t>
      </w:r>
      <w:proofErr w:type="gramEnd"/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пункты 8.5-8.9, главы 1Х, Х, пункты 11.12, 11.13, 11.14, приложения 3-10.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2.4.4.2599-10 "Гигиенические требования к устройству, содержанию 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режима работы в оздоровительных учреждениях с дневным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пребыванием детей", утвержденные постановлением Главного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Российской Федерации от 19.04.2010 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25 (зарегистрировано Минюстом России 26.05.2010, регистрационный 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17378), с изменениями, внесенными постановлением Главного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Российской Федерации от 22.03.2017 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38 (зарегистрировано Минюстом России 11.04.2017, регистрационный 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46337);</w:t>
      </w:r>
      <w:proofErr w:type="gramEnd"/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пункты 9.1-9.3, третье предложение первого абзаца и шестой абзац пункта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9.5, пункты 9.6-9.9, приложение 2__СанПиН_ 2.4.2.2843-11 "Санитарно-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эпидемиологические требования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устройству содержанию и организации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работы детских санаториев", утвержденных постановлением Главного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Российской Федерации от 18.03.2011 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21 (зарегистрировано в Минюсте России 24.03.2011, регистрационный М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20279};</w:t>
      </w:r>
      <w:proofErr w:type="gramEnd"/>
    </w:p>
    <w:p w:rsidR="00FF199E" w:rsidRPr="005C3C64" w:rsidRDefault="006559FD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пункты 4.4-4.8, главу </w:t>
      </w:r>
      <w:r>
        <w:rPr>
          <w:rFonts w:ascii="Times New Roman" w:hAnsi="Times New Roman" w:cs="Times New Roman"/>
          <w:sz w:val="28"/>
          <w:szCs w:val="28"/>
        </w:rPr>
        <w:t>V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, приложение 1 </w:t>
      </w:r>
      <w:proofErr w:type="spellStart"/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2.4.2.2842-11 "Санитарно-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эпидемиологические требования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устройству содержанию и организации</w:t>
      </w:r>
    </w:p>
    <w:p w:rsidR="00FF199E" w:rsidRPr="005C3C64" w:rsidRDefault="006559FD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  лагерей труда 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и отдыха для подростков", утвержденных</w:t>
      </w:r>
    </w:p>
    <w:p w:rsidR="00FF199E" w:rsidRPr="005C3C64" w:rsidRDefault="005C3C64" w:rsidP="006559FD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18.03.2011 М 22 (зарегистрировано Минюстом России</w:t>
      </w:r>
      <w:r w:rsidR="00655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24.03.2011, регистрационный М 20277);</w:t>
      </w:r>
    </w:p>
    <w:p w:rsidR="00FF199E" w:rsidRPr="0007521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пункты 6.2-6.5, главу 1Х, приложения 1-7 </w:t>
      </w:r>
      <w:proofErr w:type="spellStart"/>
      <w:r w:rsidRPr="00075214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2.4.4.3048-13 "Санитарно-эпидемиологические требования к устройству и организации работы детских</w:t>
      </w:r>
      <w:r w:rsidR="006559FD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лагерей  палаточного типа”</w:t>
      </w:r>
      <w:proofErr w:type="gramStart"/>
      <w:r w:rsidRPr="0007521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75214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075214">
        <w:rPr>
          <w:rFonts w:ascii="Times New Roman" w:hAnsi="Times New Roman" w:cs="Times New Roman"/>
          <w:sz w:val="28"/>
          <w:szCs w:val="28"/>
          <w:lang w:val="ru-RU"/>
        </w:rPr>
        <w:t>твержденных постановлением Главного</w:t>
      </w:r>
      <w:r w:rsidR="006559FD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Российской Федерации от 14.05.2013 М</w:t>
      </w:r>
      <w:r w:rsidR="006559FD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25 (зарегистрировано Минюстом России 29.05.2013, регистрационный М</w:t>
      </w:r>
      <w:r w:rsidR="006559FD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28563), с изменениями, внесенными постановлением Главного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Российской Федерации от 22.03.2017 М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38 (зарегистрировано Минюстом России 11.04.2017, регистрационный М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46337);</w:t>
      </w:r>
    </w:p>
    <w:p w:rsidR="00FF199E" w:rsidRPr="0007521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proofErr w:type="gramStart"/>
      <w:r w:rsidRPr="00075214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075214" w:rsidRPr="00075214">
        <w:rPr>
          <w:rFonts w:ascii="Times New Roman" w:hAnsi="Times New Roman" w:cs="Times New Roman"/>
          <w:sz w:val="28"/>
          <w:szCs w:val="28"/>
        </w:rPr>
        <w:t>III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="00075214" w:rsidRPr="00075214">
        <w:rPr>
          <w:rFonts w:ascii="Times New Roman" w:hAnsi="Times New Roman" w:cs="Times New Roman"/>
          <w:sz w:val="28"/>
          <w:szCs w:val="28"/>
        </w:rPr>
        <w:t>IV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="00075214" w:rsidRPr="00075214">
        <w:rPr>
          <w:rFonts w:ascii="Times New Roman" w:hAnsi="Times New Roman" w:cs="Times New Roman"/>
          <w:sz w:val="28"/>
          <w:szCs w:val="28"/>
        </w:rPr>
        <w:t>V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="00075214" w:rsidRPr="00075214">
        <w:rPr>
          <w:rFonts w:ascii="Times New Roman" w:hAnsi="Times New Roman" w:cs="Times New Roman"/>
          <w:sz w:val="28"/>
          <w:szCs w:val="28"/>
        </w:rPr>
        <w:t>VI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, приложения 4-15 СанПиН 2.4.1.3049-13 "Санитарно-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эпидемиологические требования к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устройству, содержанию и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режима работы дошкольных образовательных организаций", утвержденных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Федерации от 15.05.2013 М 26 (зарегистрировано Минюстом России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29.05.2013, регистрационный М 28564), с изменениями, внесенными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Федерации от 27.08.2015 М 41 (зарегистрировано Минюстом России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04.09.2015, регистрационный </w:t>
      </w:r>
      <w:proofErr w:type="gramStart"/>
      <w:r w:rsidRPr="00075214">
        <w:rPr>
          <w:rFonts w:ascii="Times New Roman" w:hAnsi="Times New Roman" w:cs="Times New Roman"/>
          <w:sz w:val="28"/>
          <w:szCs w:val="28"/>
          <w:lang w:val="ru-RU"/>
        </w:rPr>
        <w:t>М 38824);</w:t>
      </w:r>
      <w:proofErr w:type="gramEnd"/>
    </w:p>
    <w:p w:rsidR="00FF199E" w:rsidRPr="0007521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214">
        <w:rPr>
          <w:rFonts w:ascii="Times New Roman" w:hAnsi="Times New Roman" w:cs="Times New Roman"/>
          <w:sz w:val="28"/>
          <w:szCs w:val="28"/>
          <w:lang w:val="ru-RU"/>
        </w:rPr>
        <w:t>главу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5214" w:rsidRPr="00075214">
        <w:rPr>
          <w:rFonts w:ascii="Times New Roman" w:hAnsi="Times New Roman" w:cs="Times New Roman"/>
          <w:sz w:val="28"/>
          <w:szCs w:val="28"/>
        </w:rPr>
        <w:t>III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 приложения 1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>, 2 СанПиН 2.4.1.3147-13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"Санитарн</w:t>
      </w:r>
      <w:proofErr w:type="gramStart"/>
      <w:r w:rsidRPr="00075214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эпидемиологические требования к дошкольным группам, размещенным в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жилых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помещениях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_ жилищного фонда", утвержденных постановлением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Главного государственного санитарного врача Российской Федерации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19.12.2013 _М 68 (зарегистрировано Минюстом России 03.02.2014,</w:t>
      </w:r>
      <w:proofErr w:type="gramEnd"/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31209), с изменениями, внесенными постановлением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Главного государственного санитарного врача Российской Федерации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14.08.2015 _М 38 (зарегистрировано Минюстом России 19.08.2015,</w:t>
      </w:r>
      <w:proofErr w:type="gramEnd"/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 М 38591);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075214">
        <w:rPr>
          <w:rFonts w:ascii="Times New Roman" w:hAnsi="Times New Roman" w:cs="Times New Roman"/>
          <w:sz w:val="28"/>
          <w:szCs w:val="28"/>
        </w:rPr>
        <w:t>VII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07521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Х, Х, приложения 1-11 СанПиН  2.4.4.3155-13 "Санитарно-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эпидемиологические требования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устройству содержанию и организации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работы стационарных организаций отдыха и оздоровления", утвержденных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27.12.2013 М 73 (зарегистрировано Минюстом России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18.04.2014, регистрационный М 32024), с изменениями, внесенными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 от 22.03.2017 М 38 (зарегистрировано Минюстом России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11.04.2017, регистрационный М 46337);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главу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, приложение 2 СП 2.5.3157-14 "Санитарно-эпидемиологические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 к перевозке железнодорожным транспортом организованных групп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детей", утвержденных постановлением Главного государственного</w:t>
      </w:r>
    </w:p>
    <w:p w:rsidR="00FF199E" w:rsidRPr="0007521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санитарного врача Российской Федерации от 21.01.2014 М3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26.03.2014,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31731);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пункты 9.2 СанПиН _ 2.4.4.3172-14 _ "Санитарно-эпидемиологические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 к устройству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одержанию и организации режима работы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 дополнительного образования детей",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утвержденных постановлением Главного государственного санитарного врача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от 04.07.2014 М 41 (зарегистрировано Минюстом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России 20.08.2014, регистрационный М 33660};</w:t>
      </w:r>
      <w:proofErr w:type="gramEnd"/>
    </w:p>
    <w:p w:rsidR="00FF199E" w:rsidRPr="0007521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075214" w:rsidRPr="00075214">
        <w:rPr>
          <w:rFonts w:ascii="Times New Roman" w:hAnsi="Times New Roman" w:cs="Times New Roman"/>
          <w:sz w:val="28"/>
          <w:szCs w:val="28"/>
        </w:rPr>
        <w:t>VI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75214" w:rsidRPr="00075214">
        <w:rPr>
          <w:rFonts w:ascii="Times New Roman" w:hAnsi="Times New Roman" w:cs="Times New Roman"/>
          <w:sz w:val="28"/>
          <w:szCs w:val="28"/>
        </w:rPr>
        <w:t>VII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пункт 12.12 СанПиН 2.4.3259-15 — "Санитарно-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>эпидемиологические требования к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214">
        <w:rPr>
          <w:rFonts w:ascii="Times New Roman" w:hAnsi="Times New Roman" w:cs="Times New Roman"/>
          <w:sz w:val="28"/>
          <w:szCs w:val="28"/>
          <w:lang w:val="ru-RU"/>
        </w:rPr>
        <w:t>устройству, содержанию и организации</w:t>
      </w:r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режима работы организаций для детей-сирот и детей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ставшихся без</w:t>
      </w:r>
    </w:p>
    <w:p w:rsidR="00FF199E" w:rsidRPr="0007521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попечения родителей", утвержденных постановлением Главного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государственного санитарного врача Российской Федерации от 9.02.2015 М8</w:t>
      </w:r>
      <w:r w:rsidR="00075214" w:rsidRP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(зарегистрировано Минюстом России 26.03.2015,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36571);</w:t>
      </w:r>
    </w:p>
    <w:p w:rsidR="00FF199E" w:rsidRPr="005C3C64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пункт 9.1, 9.2 СанПиН_ 2.4.2.3286-15 "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</w:t>
      </w:r>
      <w:proofErr w:type="gramEnd"/>
    </w:p>
    <w:p w:rsidR="00FF199E" w:rsidRPr="005C3C64" w:rsidRDefault="005C3C64" w:rsidP="00075214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и организации обуче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ния и воспитания в организациях,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осуществляющ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>их образовательную деятельность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по адаптированным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 основным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общеобразовательным программам 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ля обучающихся с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здоровья", утвержденных постановлением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Главного государственного санитарного врача Российской Федерации от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10.07.2015 _М 26 (зарегистрировано Минюстом России 14.08.2015,</w:t>
      </w:r>
      <w:r w:rsidR="00075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 М 38528);</w:t>
      </w:r>
      <w:proofErr w:type="gramEnd"/>
    </w:p>
    <w:p w:rsidR="00FF199E" w:rsidRPr="0012028E" w:rsidRDefault="005C3C64" w:rsidP="005C3C64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главу </w:t>
      </w:r>
      <w:r w:rsidR="0012028E" w:rsidRPr="0012028E">
        <w:rPr>
          <w:rFonts w:ascii="Times New Roman" w:hAnsi="Times New Roman" w:cs="Times New Roman"/>
          <w:sz w:val="28"/>
          <w:szCs w:val="28"/>
        </w:rPr>
        <w:t>VII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 СП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2.1.2.3358-16 "Санитарно-эпидемиологические требования к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размещению устройству оборудованию содержанию  санитарно-эпидемиологическому режиму работы организаций социального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обслуживания", утвержденных постановлением Главного государственног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санитарног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>о врача Российской Федерации от  27.05.2016 №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69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23.08.2016, регистрационный М 43348), с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изменениями, внесенными постановлением Главного государственного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санитарного врача Российской Федерации от 02.05.2017 М 61</w:t>
      </w:r>
      <w:r w:rsidR="0012028E" w:rsidRP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sz w:val="28"/>
          <w:szCs w:val="28"/>
          <w:lang w:val="ru-RU"/>
        </w:rPr>
        <w:t>(зарегистрировано Минюстом России 24.05.2017, регистрационный М 46809).</w:t>
      </w:r>
      <w:proofErr w:type="gramEnd"/>
    </w:p>
    <w:p w:rsidR="00FF199E" w:rsidRPr="005C3C64" w:rsidRDefault="00FF199E" w:rsidP="005C3C64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Ю.Попова</w:t>
      </w:r>
    </w:p>
    <w:p w:rsidR="00FF199E" w:rsidRPr="005C3C64" w:rsidRDefault="00FF199E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Зарегистрировано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 Министерстве юстиции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11 ноября 2020 года,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регистрационный М 60833</w:t>
      </w:r>
    </w:p>
    <w:p w:rsidR="00FF199E" w:rsidRPr="001E47FF" w:rsidRDefault="005C3C64" w:rsidP="001E47FF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Приложение. Санитарно-</w:t>
      </w:r>
    </w:p>
    <w:p w:rsidR="00FF199E" w:rsidRPr="001E47FF" w:rsidRDefault="005C3C64" w:rsidP="001E47FF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t>эпидемиологические правила и нормы</w:t>
      </w:r>
    </w:p>
    <w:p w:rsidR="00FF199E" w:rsidRPr="001E47FF" w:rsidRDefault="005C3C64" w:rsidP="001E47FF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t>СанПиН 2.3/2.4.3590-20 Санитарно-</w:t>
      </w:r>
    </w:p>
    <w:p w:rsidR="00FF199E" w:rsidRPr="001E47FF" w:rsidRDefault="005C3C64" w:rsidP="001E47FF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эпидемиологические требования </w:t>
      </w:r>
      <w:proofErr w:type="gramStart"/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proofErr w:type="gramEnd"/>
    </w:p>
    <w:p w:rsidR="00FF199E" w:rsidRPr="001E47FF" w:rsidRDefault="005C3C64" w:rsidP="001E47FF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t>организации общественного питания</w:t>
      </w:r>
    </w:p>
    <w:p w:rsidR="00FF199E" w:rsidRPr="001E47FF" w:rsidRDefault="005C3C64" w:rsidP="001E47FF">
      <w:pPr>
        <w:pStyle w:val="PreformattedText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E47FF">
        <w:rPr>
          <w:rFonts w:ascii="Times New Roman" w:hAnsi="Times New Roman" w:cs="Times New Roman"/>
          <w:b/>
          <w:sz w:val="22"/>
          <w:szCs w:val="22"/>
          <w:lang w:val="ru-RU"/>
        </w:rPr>
        <w:t>населения</w:t>
      </w:r>
    </w:p>
    <w:p w:rsidR="00FF199E" w:rsidRPr="005C3C64" w:rsidRDefault="00FF199E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УТВЕРЖДЕНЫ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Главного государственного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санитарного врача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</w:p>
    <w:p w:rsidR="00FF199E" w:rsidRPr="005C3C64" w:rsidRDefault="005C3C64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от 27 октября 2020 года </w:t>
      </w:r>
      <w:r w:rsidR="001E47F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32</w:t>
      </w:r>
    </w:p>
    <w:p w:rsidR="00FF199E" w:rsidRPr="005C3C64" w:rsidRDefault="00FF199E" w:rsidP="0012028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12028E" w:rsidRDefault="005C3C64" w:rsidP="0012028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28E">
        <w:rPr>
          <w:rFonts w:ascii="Times New Roman" w:hAnsi="Times New Roman" w:cs="Times New Roman"/>
          <w:b/>
          <w:sz w:val="28"/>
          <w:szCs w:val="28"/>
          <w:lang w:val="ru-RU"/>
        </w:rPr>
        <w:t>Санитарно-эпидемиологические правила и нормы</w:t>
      </w:r>
    </w:p>
    <w:p w:rsidR="00FF199E" w:rsidRPr="0012028E" w:rsidRDefault="005C3C64" w:rsidP="0012028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28E">
        <w:rPr>
          <w:rFonts w:ascii="Times New Roman" w:hAnsi="Times New Roman" w:cs="Times New Roman"/>
          <w:b/>
          <w:sz w:val="28"/>
          <w:szCs w:val="28"/>
          <w:lang w:val="ru-RU"/>
        </w:rPr>
        <w:t>СанПиН 2.3/2.4.3590-20</w:t>
      </w:r>
    </w:p>
    <w:p w:rsidR="00FF199E" w:rsidRPr="0012028E" w:rsidRDefault="00FF199E" w:rsidP="0012028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99E" w:rsidRPr="0012028E" w:rsidRDefault="005C3C64" w:rsidP="0012028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28E">
        <w:rPr>
          <w:rFonts w:ascii="Times New Roman" w:hAnsi="Times New Roman" w:cs="Times New Roman"/>
          <w:b/>
          <w:sz w:val="28"/>
          <w:szCs w:val="28"/>
          <w:lang w:val="ru-RU"/>
        </w:rPr>
        <w:t>"Санитарно-эпидемиологические требования к организации общественного</w:t>
      </w:r>
      <w:r w:rsidR="001202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b/>
          <w:sz w:val="28"/>
          <w:szCs w:val="28"/>
          <w:lang w:val="ru-RU"/>
        </w:rPr>
        <w:t>питания населения”</w:t>
      </w:r>
    </w:p>
    <w:p w:rsidR="00FF199E" w:rsidRPr="0012028E" w:rsidRDefault="00FF199E" w:rsidP="0012028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99E" w:rsidRPr="0012028E" w:rsidRDefault="00015CB2" w:rsidP="0012028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5C3C64" w:rsidRPr="0012028E">
        <w:rPr>
          <w:rFonts w:ascii="Times New Roman" w:hAnsi="Times New Roman" w:cs="Times New Roman"/>
          <w:b/>
          <w:sz w:val="28"/>
          <w:szCs w:val="28"/>
          <w:lang w:val="ru-RU"/>
        </w:rPr>
        <w:t>. Область применения</w:t>
      </w:r>
    </w:p>
    <w:p w:rsidR="00FF199E" w:rsidRPr="005C3C64" w:rsidRDefault="005C3C64" w:rsidP="0012028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1.1. Настоящие санитарно-эпидемиологические правила и нормативы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(далее - Правила) устанавливают санитарно-эпидемиологические требования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 обеспечению безопасности и (или) безвредности для человека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биологических, химических, физических и иных факторов среды обитания и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условий деятельности при оказании услуг общественного питания населению,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несоблюдение которых создает угрозу жизни или здоровью человека, угрозу</w:t>
      </w:r>
    </w:p>
    <w:p w:rsidR="00FF199E" w:rsidRPr="005C3C64" w:rsidRDefault="005C3C64" w:rsidP="0012028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возникновения и распространения инфекционных и неинфекционных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заболеваний.</w:t>
      </w:r>
    </w:p>
    <w:p w:rsidR="00FF199E" w:rsidRPr="005C3C64" w:rsidRDefault="0012028E" w:rsidP="0012028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FF199E" w:rsidRPr="0012028E" w:rsidRDefault="005C3C64" w:rsidP="0012028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 Федеральный закон от 30.03.1999 </w:t>
      </w:r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52-ФЗ "О  санитарно-эпидемиологическом благополучии населения",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Организациям общественного питания населения рекомендуется в своей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деятельности руководствоваться принципами здорового питания</w:t>
      </w:r>
      <w:proofErr w:type="gramStart"/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  <w:lang w:val="ru-RU"/>
        </w:rPr>
        <w:t>2</w:t>
      </w:r>
      <w:proofErr w:type="gramEnd"/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.</w:t>
      </w:r>
    </w:p>
    <w:p w:rsidR="00FF199E" w:rsidRPr="0012028E" w:rsidRDefault="0012028E" w:rsidP="005C3C64">
      <w:pPr>
        <w:pStyle w:val="PreformattedText"/>
        <w:spacing w:line="276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___________________________________</w:t>
      </w:r>
    </w:p>
    <w:p w:rsidR="00FF199E" w:rsidRPr="0012028E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 Фед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еральный закон от 30.03.1999 </w:t>
      </w:r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52-ФЗ "О санитарно-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эпидемиологическом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благоп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олучии населения”; Федеральный закон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от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02.01.2000 </w:t>
      </w:r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29-ФЗ "О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к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ачестве и безопасности 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пищевых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продуктов"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 xml:space="preserve">(Собрание законодательства Российской Федерации, 2000, </w:t>
      </w:r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2, ст.150; 2020,</w:t>
      </w:r>
      <w:r w:rsidR="0012028E"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2028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№29, ст.4504).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1.2. Настоящие Правила распространяются на юридических лиц и граждан,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ом числе индивидуальных предпринимателей, осуществляющих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деятельность по оказанию услуг общественного питания населению (далее -</w:t>
      </w:r>
      <w:r w:rsidR="001202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 общественного питания).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1.3. Оценка соблюдения рекомендательных норм, содержащихся в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настоящих Правилах, не может являться предметом федерального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государственного 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анитарно-эпидемиологического контроля (надзора).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015CB2" w:rsidRDefault="00015CB2" w:rsidP="00015CB2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b/>
          <w:sz w:val="28"/>
          <w:szCs w:val="28"/>
        </w:rPr>
        <w:t>II</w:t>
      </w:r>
      <w:r w:rsidR="005C3C64" w:rsidRPr="00015CB2">
        <w:rPr>
          <w:rFonts w:ascii="Times New Roman" w:hAnsi="Times New Roman" w:cs="Times New Roman"/>
          <w:b/>
          <w:sz w:val="28"/>
          <w:szCs w:val="28"/>
          <w:lang w:val="ru-RU"/>
        </w:rPr>
        <w:t>. Общие санитарно-эпидемиологические требования к</w:t>
      </w:r>
      <w:r w:rsidRPr="00015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015CB2">
        <w:rPr>
          <w:rFonts w:ascii="Times New Roman" w:hAnsi="Times New Roman" w:cs="Times New Roman"/>
          <w:b/>
          <w:sz w:val="28"/>
          <w:szCs w:val="28"/>
          <w:lang w:val="ru-RU"/>
        </w:rPr>
        <w:t>предприятиям общественного питания, направленные</w:t>
      </w:r>
      <w:r w:rsidRPr="00015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015CB2">
        <w:rPr>
          <w:rFonts w:ascii="Times New Roman" w:hAnsi="Times New Roman" w:cs="Times New Roman"/>
          <w:b/>
          <w:sz w:val="28"/>
          <w:szCs w:val="28"/>
          <w:lang w:val="ru-RU"/>
        </w:rPr>
        <w:t>на предотвращение вредного воздействия факторов</w:t>
      </w:r>
      <w:r w:rsidRPr="00015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015CB2">
        <w:rPr>
          <w:rFonts w:ascii="Times New Roman" w:hAnsi="Times New Roman" w:cs="Times New Roman"/>
          <w:b/>
          <w:sz w:val="28"/>
          <w:szCs w:val="28"/>
          <w:lang w:val="ru-RU"/>
        </w:rPr>
        <w:t>среды обитания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 общественного питания должны проводить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производственный контроль, основанный на принципах ХАССП (в английской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транскрипции НАССР - </w:t>
      </w:r>
      <w:r w:rsidR="001E47FF">
        <w:rPr>
          <w:rFonts w:ascii="Times New Roman" w:hAnsi="Times New Roman" w:cs="Times New Roman"/>
          <w:sz w:val="28"/>
          <w:szCs w:val="28"/>
        </w:rPr>
        <w:t>Hazard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7FF">
        <w:rPr>
          <w:rFonts w:ascii="Times New Roman" w:hAnsi="Times New Roman" w:cs="Times New Roman"/>
          <w:sz w:val="28"/>
          <w:szCs w:val="28"/>
        </w:rPr>
        <w:t>Analysis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7FF">
        <w:rPr>
          <w:rFonts w:ascii="Times New Roman" w:hAnsi="Times New Roman" w:cs="Times New Roman"/>
          <w:sz w:val="28"/>
          <w:szCs w:val="28"/>
        </w:rPr>
        <w:t>and</w:t>
      </w:r>
      <w:r w:rsidR="001E47FF" w:rsidRP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7FF">
        <w:rPr>
          <w:rFonts w:ascii="Times New Roman" w:hAnsi="Times New Roman" w:cs="Times New Roman"/>
          <w:sz w:val="28"/>
          <w:szCs w:val="28"/>
        </w:rPr>
        <w:t>Critical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7FF">
        <w:rPr>
          <w:rFonts w:ascii="Times New Roman" w:hAnsi="Times New Roman" w:cs="Times New Roman"/>
          <w:sz w:val="28"/>
          <w:szCs w:val="28"/>
        </w:rPr>
        <w:t>Control</w:t>
      </w:r>
      <w:r w:rsidR="001E47FF" w:rsidRPr="001E4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7FF">
        <w:rPr>
          <w:rFonts w:ascii="Times New Roman" w:hAnsi="Times New Roman" w:cs="Times New Roman"/>
          <w:sz w:val="28"/>
          <w:szCs w:val="28"/>
        </w:rPr>
        <w:t>Points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E47FF" w:rsidRPr="001E47F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соответствии с порядком и периодичностью (включая организационные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мероприятия, лабораторные исследования и испытания), установленными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предприятием общественного питания.</w:t>
      </w:r>
      <w:proofErr w:type="gramEnd"/>
    </w:p>
    <w:p w:rsidR="00FF199E" w:rsidRPr="00015CB2" w:rsidRDefault="00015CB2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FF199E" w:rsidRPr="00015CB2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3 Пункт 3 части 3 статьи 10 технического регламента Таможенного союза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"О безопасности пищевой продукции” (</w:t>
      </w:r>
      <w:proofErr w:type="gramStart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_ТС 021/2011}, принятого решением</w:t>
      </w:r>
    </w:p>
    <w:p w:rsidR="00FF199E" w:rsidRPr="00015CB2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Комиссии Таможенного союза от 09.12.2011 </w:t>
      </w:r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880 (Официальный сайт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Комиссии Таможенного союза </w:t>
      </w:r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www</w:t>
      </w:r>
      <w:r w:rsidR="001E47FF" w:rsidRPr="001E47F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 w:rsidR="001E47F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tsouz</w:t>
      </w:r>
      <w:proofErr w:type="spellEnd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.г</w:t>
      </w:r>
      <w:proofErr w:type="gramStart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u</w:t>
      </w:r>
      <w:proofErr w:type="gramEnd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, 15.12.2011). Является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обязательным для Российской Федерации в соответствии с Договором о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Евразийской экономической комиссии от 18.11.2011, ратифицированным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Федеральным законом от 01.12.2011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374-ФЗ "О ратификации Договора о</w:t>
      </w:r>
    </w:p>
    <w:p w:rsidR="00FF199E" w:rsidRPr="00015CB2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Евразийской экономической комиссии" (Собрание законодательства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Российской Федерации, 2011,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49, ст.7052); а также Договором о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Евразийском экономическом союзе от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29.05.2014, ратифицированным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Федеральным законом от 03.10.2014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279-ФЗ "О ратификации Договора о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Евразийском экономическом союзе" (Собрание законодательства Российской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Федерации, 2014,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40, ст.5310) (далее - технический регламент Таможенного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союза </w:t>
      </w:r>
      <w:proofErr w:type="gramStart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ТС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>02112011).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2.2. Прием пищевой продукции, в том числе продовольственного сырья, на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предприятие общественного питания должен осуществляться при наличии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маркировки и товаросопроводительной документации, сведений об оценке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(подтверждении) соответствия, предусмотренных</w:t>
      </w:r>
      <w:r w:rsidR="00123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</w:t>
      </w:r>
      <w:r w:rsidR="00123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техническими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регламентами“. В случае нарушений условий и режима перевозки, а также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отсутствии товаросопроводительной документации и маркировки пищевая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продукция и продовольственное (пищевое) сырье на предприятии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не принимаются.</w:t>
      </w:r>
    </w:p>
    <w:p w:rsidR="00FF199E" w:rsidRPr="00015CB2" w:rsidRDefault="00015CB2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FF199E" w:rsidRPr="00015CB2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4 Абзацы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6 и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7 пункта 2 статьи 3 Федерального закона от 02.01.2000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29-ФЗ "О качестве и безопасности </w:t>
      </w:r>
      <w:r w:rsidR="00123984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пищевых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продуктов”; статья 5, статья 21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техническог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о регламента Таможенного союза </w:t>
      </w:r>
      <w:proofErr w:type="gramStart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ТС 0021/2011; статья 4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технического регламента Таможенного союза "Пищевая продукция в части ее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маркировки” (</w:t>
      </w:r>
      <w:proofErr w:type="gramStart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ТС_022/2011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)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, принятого решением Комиссии Таможенного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союза от 09.12.2011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881 (Официальный сайт Комиссии Таможенного союза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www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tsouz</w:t>
      </w:r>
      <w:proofErr w:type="spellEnd"/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.г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u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, 15.12.2011). </w:t>
      </w:r>
      <w:proofErr w:type="gramStart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Является обязательным для Российской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Федерации в соответствии с Договором о Евразийской экономической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комиссии от 18.11.2011, — ратифи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цированным Федеральным законом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от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01.12.2011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374-ФЗ "О ратификации Договора о Евразийской экономической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proofErr w:type="gramEnd"/>
    </w:p>
    <w:p w:rsidR="00FF199E" w:rsidRPr="00015CB2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комиссии” (Собрание законодательства Российской Федерации, 2011, М 49,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ст.7052}; а также Договором _о Евразийском экономическом союзе от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29.05.2014, ратифицированным Федеральным законом от 03.10.2014 М 279-ФЗ</w:t>
      </w:r>
      <w:proofErr w:type="gramEnd"/>
    </w:p>
    <w:p w:rsidR="00FF199E" w:rsidRPr="00015CB2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"О ратификации Договора о Евразийском экономическом союзе" (Собрание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законодательства Российской Федерации, 2014,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40, ст.5310) (далее -</w:t>
      </w:r>
      <w:r w:rsidR="00015CB2"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технический регламент Таможенного союза </w:t>
      </w:r>
      <w:proofErr w:type="gramStart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Pr="00015CB2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ТС 022/2011).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2.3. Готовые блюда, напитки, кулинарные и кондитерские изделия,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изготавливаемые 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предприятиях общественного питания, 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олжны</w:t>
      </w:r>
      <w:r w:rsidR="00015CB2" w:rsidRP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соответствовать требованиям технических регламентов и единым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санитарным требованиям. Пищевая продукция предприятий общественного</w:t>
      </w:r>
      <w:r w:rsidR="00015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питания, срок годности которой истек, подлежит утилизации.</w:t>
      </w:r>
    </w:p>
    <w:p w:rsidR="00FF199E" w:rsidRPr="005C3C64" w:rsidRDefault="00015CB2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FF199E" w:rsidRPr="00E230E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5 Единые санитарно-эпидемиологические и гигиенические требования 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к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продук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ции (товарам), подлежащей санит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арно-эпидемиологическому надзо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ру 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>(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контр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олю),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утвержденные Решен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ием Комиссии Таможенного союза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от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28.05.2010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299 (официальный сайт Комиссии Таможенного союза</w:t>
      </w:r>
      <w:r w:rsidR="00015CB2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www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tsouz</w:t>
      </w:r>
      <w:proofErr w:type="spellEnd"/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ru</w:t>
      </w:r>
      <w:proofErr w:type="spellEnd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, 28.06.2010) (далее - Единые санитарные требования).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2.4. Реализация пищевой продукции предприятий общественного питания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вне предприятия общественного питания без оказания услуг общественного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 должна осуществляться при наличии документов, подтверждающих их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соответствие обязательным требованиям (свидетельство о государственной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регистра</w:t>
      </w:r>
      <w:r w:rsidR="00E230E0">
        <w:rPr>
          <w:rFonts w:ascii="Times New Roman" w:hAnsi="Times New Roman" w:cs="Times New Roman"/>
          <w:sz w:val="28"/>
          <w:szCs w:val="28"/>
          <w:lang w:val="ru-RU"/>
        </w:rPr>
        <w:t>ции, декларация о соответствии)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E230E0" w:rsidRDefault="00E230E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0E0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</w:p>
    <w:p w:rsidR="00FF199E" w:rsidRPr="00E230E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8 Статья 5, статья 21 технического регламента Таможенного союза </w:t>
      </w:r>
      <w:proofErr w:type="gramStart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ТС.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021/2011.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Предоставление документов, подтверждающих соответствие </w:t>
      </w:r>
      <w:proofErr w:type="gramStart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пищевой</w:t>
      </w:r>
      <w:proofErr w:type="gramEnd"/>
    </w:p>
    <w:p w:rsidR="00FF199E" w:rsidRPr="00E230E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продукции обязательным требованиям (свидетельство о государственной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регистрации, декларация о соответствии), не требуется при реализации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готовых блюд, напитков, кулинарных и кондитерских изделий,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изготавливаемых в предприятиях общественного питания и реализуемых при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оказании услуг общественного питания, как на месте изготовления, так и вне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его по заказам, в том числе путем доставки потребителю, продажи на вынос,</w:t>
      </w:r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proofErr w:type="spellStart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кейтеринга</w:t>
      </w:r>
      <w:proofErr w:type="spellEnd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gramEnd"/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2.5. Планировка производственных помещений предприятий общественного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питания, в которых осуществляется процесс производства (изготовления)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продукции, их конструкция, размещение и размер должны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обеспечиваться в соответствии с требованиями технического регламента. В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предприятиях общественного питания, оказывающих услуги общественного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 без выпуска пищевой продукции в свободное обращение, должна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обеспечиваться последовательность (поточность) технологических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процессов, исключающих встречные потоки сырья, сырых полуфабрикатов и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готовой продукции, использованной и продезинфицированной посуды, а также</w:t>
      </w:r>
      <w:r w:rsidR="00E230E0" w:rsidRP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встречного движения посетителей и участвующего в приготовлении продукции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персонала.</w:t>
      </w:r>
    </w:p>
    <w:p w:rsidR="00FF199E" w:rsidRPr="00E230E0" w:rsidRDefault="00E230E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0E0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FF199E" w:rsidRPr="00E230E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7 Статьи 10 и14 технического регламента Таможенного союза </w:t>
      </w:r>
      <w:proofErr w:type="gramStart"/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="00E230E0"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ТС </w:t>
      </w:r>
      <w:r w:rsidRPr="00E230E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021/2011.</w:t>
      </w:r>
    </w:p>
    <w:p w:rsidR="00FF199E" w:rsidRPr="0012398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3984">
        <w:rPr>
          <w:rFonts w:ascii="Times New Roman" w:hAnsi="Times New Roman" w:cs="Times New Roman"/>
          <w:sz w:val="28"/>
          <w:szCs w:val="28"/>
          <w:lang w:val="ru-RU"/>
        </w:rPr>
        <w:t>На предприятиях общественного питания, не имеющих цехового деления,</w:t>
      </w:r>
      <w:r w:rsidR="00E230E0" w:rsidRPr="00123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984">
        <w:rPr>
          <w:rFonts w:ascii="Times New Roman" w:hAnsi="Times New Roman" w:cs="Times New Roman"/>
          <w:sz w:val="28"/>
          <w:szCs w:val="28"/>
          <w:lang w:val="ru-RU"/>
        </w:rPr>
        <w:t>работающих с полуфабрикатами, работа с использованием сырья не</w:t>
      </w:r>
      <w:r w:rsidR="00E230E0" w:rsidRPr="00123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984">
        <w:rPr>
          <w:rFonts w:ascii="Times New Roman" w:hAnsi="Times New Roman" w:cs="Times New Roman"/>
          <w:sz w:val="28"/>
          <w:szCs w:val="28"/>
          <w:lang w:val="ru-RU"/>
        </w:rPr>
        <w:t>допускается.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2.6. Допускается на месте обслуживания изготавливать блюдо или</w:t>
      </w:r>
      <w:r w:rsid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кулинарное изделие из полуфабрикатов при наличии оборудования,</w:t>
      </w:r>
      <w:r w:rsid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позволяющего осуществлять их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доготовку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. При этом должны соблюдаться</w:t>
      </w:r>
      <w:r w:rsidR="00E23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условия хранения и сроки годности используемых полуфабрикатов.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2.7. При изготовлении блюд, кулинарных и кондитерских изделий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необходимо обеспечивать последовательность и поточность технологических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процессов, обеспечивающих химическую, биологическую и физическую (в том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числе исключение попадания посторонних предметов и частиц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(металлические, деревянные предметы, пластик, стекло) в пищевую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продукцию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безопасность.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2.8. Изготовление продукции должно производиться в соответствии с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ассортиментом, утвержденным руководителем организации или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уполномоченным им лицом, по технологическим документам, в том числе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технологической карте, технико-технологической карте, технологической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инструкции, разработанным и утвержденным руководителем организации или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уполномоченным им лицом. Наименование блюд и кулинарных изделий,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указываемых в меню, должны соответствовать их наименованиям, указанным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 технологических документах.</w:t>
      </w:r>
    </w:p>
    <w:p w:rsidR="001E37F0" w:rsidRDefault="001E37F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2.9. Предприятия общественного питания для приготовления пиши должны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быть оснащены техническими средствами для реализации технологического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процесса, его части или технологической операции (технологическое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оборудование), холодильным, моечным оборудованием, инвентарем, посудой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(одноразового использования, при необходимости), тарой,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изготовленными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материалов, соответствующих требованиям, предъявляемым к материалам,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контактирующим с пищевой продукцией® ‚ устойчивыми к действию моющих и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дезинфицирующих средств и обеспечивающими условия хранения,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изготовления, перевозки (транспортирования} и реализации пищевой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продукции.</w:t>
      </w:r>
      <w:proofErr w:type="gramEnd"/>
    </w:p>
    <w:p w:rsidR="00FF199E" w:rsidRPr="005C3C64" w:rsidRDefault="001E37F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FF199E" w:rsidRPr="001E37F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8 Статья 5 технического регламента Таможенного союза "О безопасности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упаковки” (</w:t>
      </w:r>
      <w:proofErr w:type="gramStart"/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 ТС 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005/2011), принятого решением Комиссии Таможенного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союза от 16.08.2011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769 (Официальный сайт Комиссии Таможенного союза</w:t>
      </w:r>
    </w:p>
    <w:p w:rsidR="00FF199E" w:rsidRPr="001E37F0" w:rsidRDefault="001E37F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: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//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www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tsouz</w:t>
      </w:r>
      <w:proofErr w:type="spellEnd"/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ru</w:t>
      </w:r>
      <w:proofErr w:type="spellEnd"/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, 02.09.2011). </w:t>
      </w:r>
      <w:proofErr w:type="gramStart"/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Является обязательным для Российской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Федерации в соотве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тствии с Договором о</w:t>
      </w:r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Евразийской экономической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>комиссии от 18.11.2011, — ратифи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цированным Федеральным законом </w:t>
      </w:r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01.12.2011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5C3C64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374-ФЗ "О ратификации Договора о Евразийской экономической</w:t>
      </w:r>
      <w:proofErr w:type="gramEnd"/>
    </w:p>
    <w:p w:rsidR="00FF199E" w:rsidRPr="001E37F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комиссии” (Собрание законодательства Российской Федерации, 2011,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49,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ст.7052}; а также Договором _о Евразийском экономическом союзе от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29.05.2014, ратифицированным Федеральным законом от 03.10.2014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279-ФЗ</w:t>
      </w:r>
      <w:proofErr w:type="gramEnd"/>
    </w:p>
    <w:p w:rsidR="00FF199E" w:rsidRPr="001E37F0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"О ратификации Договора о Евразийском экономическом союзе" (Собрание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законодательства Российской Федерации, 2014,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40, ст.5310); раздел 16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главы 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II</w:t>
      </w:r>
      <w:r w:rsidR="001E37F0"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Е</w:t>
      </w:r>
      <w:r w:rsidRPr="001E37F0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диных санитарных требований).</w:t>
      </w:r>
      <w:proofErr w:type="gramEnd"/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2.10. Холодная и горячая вода, используемая для производственных целей,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мытья посуды и оборудования, соблюдения правил личной гигиены должна</w:t>
      </w:r>
      <w:r w:rsidR="001E3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отвечать требованиям, предъявляемым к питьевой воде</w:t>
      </w:r>
      <w:proofErr w:type="gramStart"/>
      <w:r w:rsidR="001E37F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9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1E37F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FF199E" w:rsidRPr="007157DE" w:rsidRDefault="001E37F0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  <w:lang w:val="ru-RU"/>
        </w:rPr>
        <w:t xml:space="preserve">9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СанПиН 2.1.4.1074-01 "Питьевая вода. Гигиенические требования к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качеству воды централизованных систем питьевого водоснабжения. Контроль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качества. Гигиенические требования к обеспечению безопасности систем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горячего водоснабжения" </w:t>
      </w:r>
      <w:proofErr w:type="gramStart"/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утвержденный</w:t>
      </w:r>
      <w:proofErr w:type="gramEnd"/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постановлением 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Главного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государственного санитарного врача Российской Федерации от 26.09.2001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24 (зарегистрировано Минюстом России 31.10.2001, регистрационный М 3011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)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,</w:t>
      </w:r>
    </w:p>
    <w:p w:rsidR="00FF199E" w:rsidRPr="007157DE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 изменениями, внесенными постановлениями Главного государственного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санитарного врача Российской Федерации от 07.04.2009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20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(зарегистрировано Минюстом России 05.05.2009, </w:t>
      </w:r>
      <w:proofErr w:type="gramStart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регистрационный</w:t>
      </w:r>
      <w:proofErr w:type="gramEnd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М 13891),</w:t>
      </w:r>
    </w:p>
    <w:p w:rsidR="00FF199E" w:rsidRPr="007157DE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от 25.02.2010 _</w:t>
      </w:r>
      <w:r w:rsidR="00123984" w:rsidRP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10 (зарегистрировано Минюстом России 22.03.2010,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регистрационный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16679), от 28.06.2010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74 (зарегистрировано Минюстом</w:t>
      </w:r>
      <w:proofErr w:type="gramEnd"/>
    </w:p>
    <w:p w:rsidR="00FF199E" w:rsidRPr="007157DE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России 30.07.2010, регистрационный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18009} (показатели приведены в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таблицах 1-5 и приложении 2 к СанПиН 2.1.4.1074-01, приложениях 2-7 СанПиН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2.1.4.2652-10 "Изменение М 3 в СанПиН 2.1.4.1074-01") (далее 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–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СанПиН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2.1.4.1074-01).</w:t>
      </w:r>
      <w:proofErr w:type="gramEnd"/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2.11. При размещении предприятий общественного питания в жилых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зданиях должны соблюдаться санитарно-эпидемиологические требования к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условиям проживания в жилых зданиях и помещениях</w:t>
      </w:r>
      <w:r w:rsidR="007157D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10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7157D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FF199E" w:rsidRPr="007157DE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10 СанПиН 2.1.2.2645-10 "Санитарно-эпидемиологические требования к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условиям проживани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я </w:t>
      </w:r>
      <w:proofErr w:type="spellStart"/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в_жилых</w:t>
      </w:r>
      <w:proofErr w:type="spellEnd"/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зданиях и помещениях”,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у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твержденные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>Федерации от 10.06.2010 _</w:t>
      </w:r>
      <w:r w:rsidR="00123984" w:rsidRP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64 (зарегистрировано Минюстом России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15.07.2010, регистрационный М 17833), с изменением, внесенным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Федерации от 27.12.2010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175 (зарегистрировано Минюстом России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28.02.2011, регистрационный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19948).</w:t>
      </w:r>
      <w:r w:rsidR="007157DE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proofErr w:type="gramEnd"/>
    </w:p>
    <w:p w:rsidR="007157DE" w:rsidRDefault="007157D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2.12. Система  приточно-вытяжной вентиляции производственных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помещений должна быть оборудована отдельно от систем вентиляции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помещений, не связанных с организацией питания, включая санитарно</w:t>
      </w:r>
      <w:r w:rsidR="00123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бытовые помещения.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2.13. Зоны (участки) и (или) размещенное в них оборудование, являющееся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источниками выделения газов, пыли (мучной), влаги, тепла должны быть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оборудованы локальными ВЫТЯЖНЫМИ системами, которые могут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присоединяться к системе ВЫТЯЖНОЙ вентиляции производственных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помещений. Воздух рабочей зоны и параметры микроклимата должны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соответствовать гигиеническим нормативам.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2.14. В помещениях отделки кондитерских изделий приточная система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вентиляции должна быть обеспечена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противопыльными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и бактерицидными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фильтрами.</w:t>
      </w:r>
    </w:p>
    <w:p w:rsidR="00FF199E" w:rsidRPr="005C3C64" w:rsidRDefault="005C3C64" w:rsidP="007157D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обеззараживания воздуха в помещениях, задействованных в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приготовлении холодных блюд, мягкого мороженого, кондитерских цехах по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приготовлению крема и отделки тортов и пирожных, цехах и (или) участках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порционирования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блюд, упаковки и формирования наборов готовых блюд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должно использоваться бактерицидное оборудование в соответствии с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инструкцией по эксплуатации.</w:t>
      </w:r>
    </w:p>
    <w:p w:rsidR="00FF199E" w:rsidRPr="005C3C64" w:rsidRDefault="00FF199E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015CB2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2.15. Предприятия общественного питания должны быть оборудованы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исправными системами холодного и горячего водоснабжения, водоотведения,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теплоснабжения, вентиляции и освещения, которые должны быть выполнены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так, чтобы исключить риск загрязнения пищевой продукции.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Default="005C3C64" w:rsidP="007157DE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 использование ав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>тономных систем и оборудования д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обеспечения горячего водоснабжения и теплоснабжения.</w:t>
      </w:r>
    </w:p>
    <w:p w:rsidR="007157DE" w:rsidRDefault="007157D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2.16. Внутренняя отделка производственных и санитарно-бытовых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помещений предприятий общественного питания должна быть выполнена из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материалов, 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озволяющих проводить ежедневную влажную уборку, обработку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моющими и дезинфицирующими средствами, и не иметь повреждений.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7157DE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2.17. Сбор и обращение отходов должны соответствовать требованиям по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бращению с твердыми коммунальными отходами и содержанию территории</w:t>
      </w:r>
      <w:r w:rsidR="007157D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11.</w:t>
      </w:r>
    </w:p>
    <w:p w:rsidR="00FF199E" w:rsidRPr="005C3C64" w:rsidRDefault="007157D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FF199E" w:rsidRPr="007157DE" w:rsidRDefault="007157D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vertAlign w:val="superscript"/>
          <w:lang w:val="ru-RU"/>
        </w:rPr>
        <w:t xml:space="preserve">11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Федеральный закон от 30.03.1999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12398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52-ФЗ "О  санитарн</w:t>
      </w:r>
      <w:proofErr w:type="gramStart"/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о-</w:t>
      </w:r>
      <w:proofErr w:type="gramEnd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эпидемиологическом </w:t>
      </w:r>
      <w:r w:rsidR="0012398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благополучии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населения", Федеральный закон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24.06.1998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12398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89-ФЗ "Об отходах производства и потребления” (Собрание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законодательства Российской Федерации, </w:t>
      </w:r>
      <w:r w:rsidR="00123984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5C3C64"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26, 29.06.1998, ст.3009; 2019,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</w:p>
    <w:p w:rsidR="00FF199E" w:rsidRPr="007157DE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7157D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31, ст.4431).</w:t>
      </w:r>
      <w:proofErr w:type="gramEnd"/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2.18. Все помещения, предназначенные для организации общественного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питания, должны подвергаться уборке. В производственных помещениях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ежедневно проводится влажная уборка с применением моющих и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дезинфицирующих средств. Столы для посетителей должны подвергаться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уборке после каждого использования.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2.19. Для уборки производственных и санитарно-бытовых помещений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должен выделяться отдельный промаркированный инвентарь, хранение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которого должно осуществляться в специально отведенных местах.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Уборочный инвентарь для туалета должен храниться отдельно от инвентаря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уборки других помещений.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2.20. Запрещается ремонт производственных помещений одновременно с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изготовлением продукции общественного питания в них.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2.21. Лица, поступающие на работу в организации общественного питания,</w:t>
      </w:r>
      <w:r w:rsidR="007157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соответствовать требованиям, касающимся прохождения ими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профессиональной гигиенической подготовки и аттестации,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предварительных</w:t>
      </w:r>
      <w:proofErr w:type="gramEnd"/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 периодических медицинских осмотров, вакцинации, установленным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</w:t>
      </w:r>
      <w:r w:rsidR="003860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12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3860C3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12 федеральный закон от 30.03.1999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52-ФЗ_ "О санитарн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о-</w:t>
      </w:r>
      <w:proofErr w:type="gramEnd"/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эпидемиологическом благополучии населения"; приказ </w:t>
      </w:r>
      <w:proofErr w:type="spell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Минздравсоцразвития</w:t>
      </w:r>
      <w:proofErr w:type="spellEnd"/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России от 12.04.2011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302н "Об утверждении перечней вредных и (или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>опасных производственных факторов и работ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ри выполнении которых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проводятся обязательные предварительные и периодические медицинские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осмотры обследования и Порядка _ проведения обязательных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предварительных и периодических медицинских осмотров обследований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работников. занятых на тяжелых работах и на работах с вредными и (или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)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опасными условиями труда” (зарегистрирован Минюстом России 21.10.2011,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22111), с изменениями, внесенными приказами Минздрава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России от 15.05.2013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296н (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зарегистрирован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Минюстом России 03.07.2013,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28970), от 05.12.2014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801н (зарегистрирован Минюстом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России 03.02.2015, регистрационный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35848), приказом Минтруда России.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Минздрава России от 06.02.2018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62н/49н (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зарегистрирован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Минюстом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России 02.03.2018, регистрационный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50237), приказом Минздрава России от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13.12.2019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1032н (зарегистрирован Минюстом России 24.12.2019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56976),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приказом Минтруда России, Минздрава России от 03.04.2020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187н/268н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(зарегистрирован Минюстом России 12.05.2020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58320), приказом Минздрава</w:t>
      </w:r>
      <w:r w:rsid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России от 18.05.2020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455н (зарегистрирован Минюстом России 22.05.2020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58430).</w:t>
      </w:r>
    </w:p>
    <w:p w:rsidR="003860C3" w:rsidRDefault="003860C3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2.22.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Медицинский персонал (при наличии} или назначенное ответственное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лицо предприятия общественного питания, должен проводить ежедневный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осмотр работников, занятых изготовлением продукции общественного питания</w:t>
      </w:r>
      <w:proofErr w:type="gramEnd"/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 работников, непосредственно контактирующих с пищевой продукцией, в том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числе с продовольственным сырьем, на наличие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гнойничковых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</w:t>
      </w:r>
      <w:r w:rsidR="003860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13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кожи рук и открытых поверхностей тела, признаков инфекционных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заболеваний. Результаты осмотра должны заноситься в гигиенический журнал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(рекомендуемый образец приведен в приложении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 w:rsidRPr="00D1742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1 к настоящим Правилам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на бумажном и/или электронном носителях. Список работников, отмеченных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журнале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на день осмотра, должен соответствовать числу работников на этот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день в смену.</w:t>
      </w:r>
    </w:p>
    <w:p w:rsidR="00FF199E" w:rsidRPr="005C3C64" w:rsidRDefault="003860C3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13 Приказ Минздрава России от 05.08.2003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330 "О мерах по</w:t>
      </w:r>
      <w:r w:rsidR="003860C3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совершенствованию лечебного питания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В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лечебно-профилактических</w:t>
      </w:r>
      <w:r w:rsidR="003860C3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учреждениях Российской Федерации” (зарегистрирован Минюстом России</w:t>
      </w:r>
      <w:r w:rsidR="003860C3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12.09.2003, 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5073), с изменениями, внесенными приказами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spellStart"/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Минздравсоцразвития</w:t>
      </w:r>
      <w:proofErr w:type="spell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России от 07.10.2005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624 (зарегистрирован Минюстом</w:t>
      </w:r>
      <w:proofErr w:type="gramEnd"/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России 01.11.2005, 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 7134), от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10.01.2006 м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2</w:t>
      </w:r>
      <w:proofErr w:type="gramEnd"/>
      <w:r w:rsidR="003860C3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(зарегистрирован Минюстом России 24.01.2006, 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7411), от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lastRenderedPageBreak/>
        <w:t>26.04.2006</w:t>
      </w:r>
      <w:r w:rsidR="00D1742E" w:rsidRP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316 (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зарегистрирован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Минюстом России 26.05.2006,</w:t>
      </w:r>
      <w:r w:rsidR="003860C3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7878), приказами Минздрава России от 21.06.2013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395н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(зарегистрирован Минюстом России 05.07.2013, регистрационный М 28995}, от</w:t>
      </w:r>
      <w:proofErr w:type="gramEnd"/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24.11.2016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="00D1742E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901н (зарегистрирован Минюстом России 14.12.2016,</w:t>
      </w:r>
      <w:r w:rsidR="003860C3"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регистрационный 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44719) (далее - приказ Минздрава России М 330).</w:t>
      </w:r>
    </w:p>
    <w:p w:rsidR="00FF199E" w:rsidRPr="003860C3" w:rsidRDefault="005C3C64" w:rsidP="003860C3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sz w:val="28"/>
          <w:szCs w:val="28"/>
          <w:lang w:val="ru-RU"/>
        </w:rPr>
        <w:t>Лица с кишечными инфекциями, гнойничковыми заболеваниями кожи рук и</w:t>
      </w:r>
      <w:r w:rsidR="003860C3" w:rsidRP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sz w:val="28"/>
          <w:szCs w:val="28"/>
          <w:lang w:val="ru-RU"/>
        </w:rPr>
        <w:t xml:space="preserve">открытых поверхностей тела, инфекционными заболеваниями </w:t>
      </w:r>
      <w:r w:rsidR="003860C3" w:rsidRPr="003860C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860C3">
        <w:rPr>
          <w:rFonts w:ascii="Times New Roman" w:hAnsi="Times New Roman" w:cs="Times New Roman"/>
          <w:sz w:val="28"/>
          <w:szCs w:val="28"/>
          <w:lang w:val="ru-RU"/>
        </w:rPr>
        <w:t>олжны</w:t>
      </w:r>
      <w:r w:rsidR="003860C3" w:rsidRP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sz w:val="28"/>
          <w:szCs w:val="28"/>
          <w:lang w:val="ru-RU"/>
        </w:rPr>
        <w:t>временно отстраняться от работы с пищевыми продуктами и могут по</w:t>
      </w:r>
      <w:r w:rsidR="003860C3" w:rsidRP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sz w:val="28"/>
          <w:szCs w:val="28"/>
          <w:lang w:val="ru-RU"/>
        </w:rPr>
        <w:t xml:space="preserve">решению работодателя быть </w:t>
      </w:r>
      <w:r w:rsidR="003860C3" w:rsidRPr="003860C3">
        <w:rPr>
          <w:rFonts w:ascii="Times New Roman" w:hAnsi="Times New Roman" w:cs="Times New Roman"/>
          <w:sz w:val="28"/>
          <w:szCs w:val="28"/>
          <w:lang w:val="ru-RU"/>
        </w:rPr>
        <w:t>переведены на другие виды работ</w:t>
      </w:r>
      <w:r w:rsidR="003860C3" w:rsidRPr="003860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14</w:t>
      </w:r>
      <w:r w:rsidRPr="003860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3860C3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14 Пункт 7 статьи 11 технического регламента Таможенного союза </w:t>
      </w:r>
      <w:proofErr w:type="gramStart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ТР</w:t>
      </w:r>
      <w:proofErr w:type="gramEnd"/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_ТС</w:t>
      </w:r>
      <w:r w:rsidR="00D1742E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021/2011.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2.23. В помещениях предприятия общественного питания не должно быть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насекомых и грызунов, а также не должны содержаться синантропные птицы и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животные. В предприятиях общественного питания запрещается проживание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физических лиц, в производственных помещениях не допускается хранение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личных вещей и комнатных растений</w:t>
      </w:r>
      <w:r w:rsidR="003860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15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3860C3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15 Статьи 10 и14 технического регламента Таможенного союза </w:t>
      </w:r>
      <w:proofErr w:type="gramStart"/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="003860C3"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>ТС</w:t>
      </w:r>
      <w:r w:rsidR="00D1742E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>021/2011.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2.24. Мастер-классы (обучающие мероприятия) с участием детей и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взрослого населения должны проводиться при создании условий,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обеспечивающих безопасность пищевой продукции, и под контролем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соблюдения технологии приготовления блюд.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3860C3" w:rsidRDefault="003860C3" w:rsidP="003860C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b/>
          <w:sz w:val="28"/>
          <w:szCs w:val="28"/>
        </w:rPr>
        <w:t>III</w:t>
      </w:r>
      <w:r w:rsidR="005C3C64" w:rsidRPr="003860C3">
        <w:rPr>
          <w:rFonts w:ascii="Times New Roman" w:hAnsi="Times New Roman" w:cs="Times New Roman"/>
          <w:b/>
          <w:sz w:val="28"/>
          <w:szCs w:val="28"/>
          <w:lang w:val="ru-RU"/>
        </w:rPr>
        <w:t>. Санитарно-эпидемиологические требования,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3860C3">
        <w:rPr>
          <w:rFonts w:ascii="Times New Roman" w:hAnsi="Times New Roman" w:cs="Times New Roman"/>
          <w:b/>
          <w:sz w:val="28"/>
          <w:szCs w:val="28"/>
          <w:lang w:val="ru-RU"/>
        </w:rPr>
        <w:t>направленные на предотвращение вредного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3860C3">
        <w:rPr>
          <w:rFonts w:ascii="Times New Roman" w:hAnsi="Times New Roman" w:cs="Times New Roman"/>
          <w:b/>
          <w:sz w:val="28"/>
          <w:szCs w:val="28"/>
          <w:lang w:val="ru-RU"/>
        </w:rPr>
        <w:t>воздействия биологических факторов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3.1. Перевозка (транспортирование), в том числе при доставке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потребителям, и хранение продовольственного (пищевого</w:t>
      </w:r>
      <w:r w:rsidR="00D1742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сырья и пищевой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 должны осуществляться в соответствии с требованиями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>вующих</w:t>
      </w:r>
      <w:proofErr w:type="gramEnd"/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технических регламентов</w:t>
      </w:r>
      <w:r w:rsidR="003860C3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16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 Совместная перевозка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(транспортирование) продовольственного (пищевого) сырья, полуфабрикатов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 готовой пищевой продукции допускается при условии наличия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герметической упаковки, а также при соблюдении температурно-влажностных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условий хранения и перевозки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(транспортирования).</w:t>
      </w:r>
    </w:p>
    <w:p w:rsidR="00FF199E" w:rsidRPr="005C3C64" w:rsidRDefault="003860C3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FF199E" w:rsidRPr="003860C3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16 Статья 17 технического регламента Таможенного союза </w:t>
      </w:r>
      <w:proofErr w:type="gramStart"/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Pr="003860C3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ТС 021/2011.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3.2. Для продовольственного (</w:t>
      </w:r>
      <w:r w:rsidR="003860C3" w:rsidRPr="005C3C64">
        <w:rPr>
          <w:rFonts w:ascii="Times New Roman" w:hAnsi="Times New Roman" w:cs="Times New Roman"/>
          <w:sz w:val="28"/>
          <w:szCs w:val="28"/>
          <w:lang w:val="ru-RU"/>
        </w:rPr>
        <w:t>пищевого</w:t>
      </w:r>
      <w:r w:rsidR="00D1742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сырья и готовой к употреблению</w:t>
      </w:r>
      <w:r w:rsidR="003860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предприятий общественного питания должны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использоваться раздельное технологическое и холодильное оборудование,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производственные столы, разделочный инвентарь (маркированный любым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способом), многооборотные средства упаковки и кухонная посуда. Для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предприятий общественного питания, имеющих менее 25 посадочных мест,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 хранение в одном холодил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ьнике пищевого сырья и готовой к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употреблению пищевой продукции при условии их нахождения в закрытых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контейнерах и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гастроемкостях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5C3C64" w:rsidP="001239E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Разделочный инвентарь для готовой и сырой продукции должен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обрабатываться и храниться раздельно в производственных цехах (зонах,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участках). Мытье столовой посуды должно проводиться отдельно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кухонной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посуды, подносов для посетителей.</w:t>
      </w:r>
    </w:p>
    <w:p w:rsidR="00FF199E" w:rsidRPr="005C3C64" w:rsidRDefault="005C3C64" w:rsidP="001239E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Столовая и кухонная посуда и инвентарь одноразового использования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применяться в соответствии с маркировкой по их применению.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Повторное использование одноразовой посуды и инвентаря запрещается.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3.3. Допускается обработка продовольственного (пищевого) сырья и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изготовление из него кулинарных полуфабрикатов в одном цехе при условии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выделения раздельных зон (участков) и обеспечения раздельным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оборудованием и инвентарем.</w:t>
      </w:r>
    </w:p>
    <w:p w:rsidR="001239E0" w:rsidRDefault="001239E0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3.4. Для исключения риска микробиологического и паразитарного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загрязнения пищевой продукции работники производственных помещений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предприятий общественного питания обязаны:</w:t>
      </w:r>
    </w:p>
    <w:p w:rsidR="00FF199E" w:rsidRPr="005C3C64" w:rsidRDefault="005C3C64" w:rsidP="001239E0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оставлять в индивидуальных шкафах или специально отведенных местах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одежду второго и третьего слоя, обувь, головной убор, а также иные личные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вещи и хранить отдельно от рабочей одежды и обуви;</w:t>
      </w:r>
    </w:p>
    <w:p w:rsidR="00FF199E" w:rsidRPr="005C3C64" w:rsidRDefault="005C3C64" w:rsidP="001239E0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снимать в специально отведенном месте рабочую одежду, фартук,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головной убор при посещении туалета либо надевать сверху халаты;</w:t>
      </w:r>
    </w:p>
    <w:p w:rsidR="00FF199E" w:rsidRPr="005C3C64" w:rsidRDefault="005C3C64" w:rsidP="001239E0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тщательно мыть руки с мылом или иным моющим средством для рук после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посещения туалета;</w:t>
      </w:r>
    </w:p>
    <w:p w:rsidR="00FF199E" w:rsidRPr="005C3C64" w:rsidRDefault="005C3C64" w:rsidP="001239E0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сообщать обо всех случаях заболеваний кишечными инфекциями у членов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семьи, проживающих совместно, медицинскому работнику или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ответственному лицу предприятия общественного питания;</w:t>
      </w:r>
    </w:p>
    <w:p w:rsidR="00FF199E" w:rsidRPr="005C3C64" w:rsidRDefault="005C3C64" w:rsidP="001239E0">
      <w:pPr>
        <w:pStyle w:val="Preformatted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одноразовые перчатки при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порционировании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блюд,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приготовлении холодных закусок, салатов, подлежащие замене на новые при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нарушении их целостности и после санитарно-гигиенических перерывов в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работе.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3.5. Для предотвращения размножения патогенных микроорганизмов не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допускается: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3.5.1. нахождение на раздаче более 3 часов с момента изготовления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готовых блюд, требующих разогревания перед употреблением;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3.5.2. размещение на раздаче для реализации холодных блюд,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кондитерских изделий и напитков вне охлаждаемой витрины (холодильного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оборудования) и реализация с нарушением установленных сроков годности и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условий хранения, обеспечивающих качество и безопасность продукции;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3.5.3. заправка соусами (за исключением растительных масел} салатной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продукции, иных блюд, предназначенных для реализации вне организации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питания.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Соусы к блюдам доставляются в индивидуальной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потребительской упаковке;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3.5.4. реализация на следующий день готовых блюд;</w:t>
      </w:r>
    </w:p>
    <w:p w:rsidR="00FF199E" w:rsidRPr="005C3C64" w:rsidRDefault="001239E0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3.5.6. * 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замораживание нереализованных готовых блюд для последующей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реализации в другие дни;</w:t>
      </w:r>
    </w:p>
    <w:p w:rsidR="00FF199E" w:rsidRPr="005C3C64" w:rsidRDefault="001239E0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FF199E" w:rsidRPr="001239E0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1239E0">
        <w:rPr>
          <w:rFonts w:ascii="Times New Roman" w:hAnsi="Times New Roman" w:cs="Times New Roman"/>
          <w:color w:val="0070C0"/>
          <w:sz w:val="28"/>
          <w:szCs w:val="28"/>
          <w:lang w:val="ru-RU"/>
        </w:rPr>
        <w:t>* Нумерация соответствует оригиналу. - Примечание изготовителя базы</w:t>
      </w:r>
      <w:r w:rsidR="00D1742E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1239E0">
        <w:rPr>
          <w:rFonts w:ascii="Times New Roman" w:hAnsi="Times New Roman" w:cs="Times New Roman"/>
          <w:color w:val="0070C0"/>
          <w:sz w:val="28"/>
          <w:szCs w:val="28"/>
          <w:lang w:val="ru-RU"/>
        </w:rPr>
        <w:t>данных.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3.5.7. привлечение к приготовлению,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порционированию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и раздаче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кулинарных изделий посторонних лиц, включая персонал, в должностные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обязанности которого не входят указанные виды деятельности.</w:t>
      </w:r>
    </w:p>
    <w:p w:rsidR="00D1742E" w:rsidRDefault="00D1742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1239E0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3.6. Для исключения перекрестного микробиологического и паразитарного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39E0">
        <w:rPr>
          <w:rFonts w:ascii="Times New Roman" w:hAnsi="Times New Roman" w:cs="Times New Roman"/>
          <w:b/>
          <w:sz w:val="28"/>
          <w:szCs w:val="28"/>
          <w:lang w:val="ru-RU"/>
        </w:rPr>
        <w:t>загрязнения: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3.6.1. при реализации населению продукции общественного питания через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магазин (отдел) предприятия общественного питания создаются условия для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раздельного хранения и отпуска полуфабрикатов и готовых к употреблению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кулинарных и кондитерских изделий;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3.6.2. при перевозке (транспортировании} и хранении пищевая продукция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в виде полуфабрикатов, охлажденных, замороженных</w:t>
      </w:r>
      <w:proofErr w:type="gramEnd"/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и горячих блюд, кулинарных изделий,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реализуемая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вне предприятия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по заказам потребителей, а также в организациях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торговли и отделах кулинарии, упаковывается в упаковку, в соответствии с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маркировкой по их применению для контакта с пищевой продукцией.</w:t>
      </w:r>
    </w:p>
    <w:p w:rsidR="00D1742E" w:rsidRDefault="00D1742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3.7. В целях исключения контактного микробиологического и паразитарного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загрязнения пищевой продукции для посетителей и работников предприятий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должны быть оборудованы отдельные туалеты с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раковинами для мытья рук.</w:t>
      </w:r>
    </w:p>
    <w:p w:rsidR="00FF199E" w:rsidRPr="005C3C64" w:rsidRDefault="005C3C64" w:rsidP="001239E0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предприятий общественного питания, имеющих менее 25 посадочных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мест, допускается наличие одного туалета для посетителей и персонала с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входом, изолированным от производственных и складских помещений.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3.8. В целях контроля за риском возникновения условий для размножения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патогенных микроорганизмов необходимо вести ежедневную регистрацию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показателей температурного режима хранения пищевой продукции в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холодильном оборудовании и складских </w:t>
      </w:r>
      <w:r w:rsidR="001239E0" w:rsidRPr="005C3C64">
        <w:rPr>
          <w:rFonts w:ascii="Times New Roman" w:hAnsi="Times New Roman" w:cs="Times New Roman"/>
          <w:sz w:val="28"/>
          <w:szCs w:val="28"/>
          <w:lang w:val="ru-RU"/>
        </w:rPr>
        <w:t>помещениях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на бумажном и (или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)э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лектронном носителях и влажности - 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складских помещениях</w:t>
      </w:r>
      <w:r w:rsidR="00D174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(рекомендуемые образцы приведены в приложениях М 2 и 3 к настоящим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Правилам).</w:t>
      </w:r>
    </w:p>
    <w:p w:rsidR="00FF199E" w:rsidRPr="005C3C64" w:rsidRDefault="00FF199E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3.9. Приготовление блюд на мангалах, жаровнях, решетках, котлах на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улицах допускается при соблюдении следующего: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3.9.1. полуфабрикаты должны изготавливаться в стационарных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предприятиях общественного питания;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3.9.2. имеется павильон (палатка, тент и прочее), подключенный к сетям</w:t>
      </w:r>
      <w:r w:rsidR="00123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водопровода и канализации, а также холодильное оборудование для хранения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полуфабрикатов. При отсутствии централизованных систем водоснабжения и</w:t>
      </w:r>
    </w:p>
    <w:p w:rsidR="00FF199E" w:rsidRPr="005C3C64" w:rsidRDefault="005C3C64" w:rsidP="007157DE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канализации, допускается использование нецентрализованных и (или)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автономных систем питьевого водоснабжения и водоотведения, в том числе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автономной системы канализации.</w:t>
      </w:r>
    </w:p>
    <w:p w:rsidR="007159EA" w:rsidRDefault="005C3C64" w:rsidP="007159E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3.9.3. имеются одноразовая посуда и столовые приборы;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5C3C64" w:rsidRDefault="005C3C64" w:rsidP="007159E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3.9.4. жарка осуществляется непосредственно перед реализацией;</w:t>
      </w: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3.9.5. имеются условия для соблюдения работниками правил личной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гигиены.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3.9.6. мойка использованного инвентаря и тары осуществляется в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стационарном предприятии общественного питания при отсутствии</w:t>
      </w:r>
      <w:r w:rsidR="00715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специально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3F1F">
        <w:rPr>
          <w:rFonts w:ascii="Times New Roman" w:hAnsi="Times New Roman" w:cs="Times New Roman"/>
          <w:sz w:val="28"/>
          <w:szCs w:val="28"/>
          <w:lang w:val="ru-RU"/>
        </w:rPr>
        <w:t>ообо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рудованного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места на улице.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3.10. Столовые приборы, столовая посуда, чайная посуда, подносы перед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раздачей ДОЛЖНЫ быть вымыты и высушены.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 конце рабочего дня должна проводиться мойка всей посуды, столовых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приборов, подносов в посудомоечных машинах с использованием режимов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обработки, обеспечивающих дезинфекцию посуды и столовых приборов, и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максимальных температурных режимов.</w:t>
      </w:r>
    </w:p>
    <w:p w:rsidR="00FF199E" w:rsidRPr="005C3C64" w:rsidRDefault="005C3C64" w:rsidP="005F3F1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отсутствии посудомоечной машины мытье посуды должно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осуществляться ручным способом с обработкой всей посуды и столовых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приборов дезинфицирующими средствами в соответствии с инструкциями по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их применению.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3.11. Аппараты для автоматической выдачи пищевой продукции и аппараты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 приготовлению напитков должны обрабатываться в соответствии с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инструкцией изготовителя с применением моющих и дезинфицирующих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средств.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3.12. Водозаправочные емкости вагонов-ресторанов и купе-буфетов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олжны промываться и дезинфицироваться 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технологическими графиками мойки и дезинфекции.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3.13. Складские помещения для хранения продукции должны быть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оборудованы приборами для измерения относительной влажности и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температуры воздуха, холодильное оборудование 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контрольными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термометрами.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3.14. Лица, сопровождающие продовольственное сырье и пищевую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продукцию в пути следования и выполняющие их погрузку и выгрузку, должны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использовать рабочую одежду с учетом ее смены по мере загрязнения.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F3F1F" w:rsidP="005F3F1F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3F1F">
        <w:rPr>
          <w:rFonts w:ascii="Times New Roman" w:hAnsi="Times New Roman" w:cs="Times New Roman"/>
          <w:b/>
          <w:sz w:val="28"/>
          <w:szCs w:val="28"/>
        </w:rPr>
        <w:t>IV</w:t>
      </w:r>
      <w:r w:rsidR="005C3C64" w:rsidRPr="005F3F1F">
        <w:rPr>
          <w:rFonts w:ascii="Times New Roman" w:hAnsi="Times New Roman" w:cs="Times New Roman"/>
          <w:b/>
          <w:sz w:val="28"/>
          <w:szCs w:val="28"/>
          <w:lang w:val="ru-RU"/>
        </w:rPr>
        <w:t>. Санитарно-эпидемиологические требования,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5F3F1F">
        <w:rPr>
          <w:rFonts w:ascii="Times New Roman" w:hAnsi="Times New Roman" w:cs="Times New Roman"/>
          <w:b/>
          <w:sz w:val="28"/>
          <w:szCs w:val="28"/>
          <w:lang w:val="ru-RU"/>
        </w:rPr>
        <w:t>направленные на предотвращение вредного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5F3F1F">
        <w:rPr>
          <w:rFonts w:ascii="Times New Roman" w:hAnsi="Times New Roman" w:cs="Times New Roman"/>
          <w:b/>
          <w:sz w:val="28"/>
          <w:szCs w:val="28"/>
          <w:lang w:val="ru-RU"/>
        </w:rPr>
        <w:t>воздействия химических факторов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4.1. При использовании пищевых добавок должен проводиться контроль их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дозирования в соответствии с рецептурами и установленными нормами</w:t>
      </w:r>
      <w:r w:rsidR="005F3F1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17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соблюдения требований к их хранению. Информация о наличии пищевых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добавок должна доводиться до сведений потребителей.</w:t>
      </w:r>
    </w:p>
    <w:p w:rsidR="00FF199E" w:rsidRPr="005C3C64" w:rsidRDefault="005F3F1F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:rsidR="00FF199E" w:rsidRPr="005F3F1F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17 Технический регламент Таможенного союза "Требования безопасности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пищевых добавок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, </w:t>
      </w:r>
      <w:proofErr w:type="spellStart"/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ароматизаторов</w:t>
      </w:r>
      <w:proofErr w:type="spellEnd"/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и технологических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вспомогательных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средств” (</w:t>
      </w:r>
      <w:proofErr w:type="gramStart"/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ТС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029/2012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)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принятый решением Совета Евразийской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экономической комиссии от 20.07.2012 </w:t>
      </w:r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58 (Официальный сайт Евразийской</w:t>
      </w:r>
    </w:p>
    <w:p w:rsidR="00FF199E" w:rsidRPr="005F3F1F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экономической комиссии  </w:t>
      </w:r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www</w:t>
      </w:r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tsouz</w:t>
      </w:r>
      <w:proofErr w:type="spellEnd"/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.г</w:t>
      </w:r>
      <w:proofErr w:type="gramStart"/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u</w:t>
      </w:r>
      <w:proofErr w:type="gramEnd"/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, — 20.07.2012). Является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обязательным для Российской Федерации в соответствии с Договором о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Евразийской экономической комиссии от 18.11.2011, ратифицированным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Федеральным законом от 01.12.2011 </w:t>
      </w:r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374-ФЗ "О ратификации Договора о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Евразийской экономической комиссии" (Собрание законодательства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Российской Федерации, 2011, </w:t>
      </w:r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49, ст.7052); а также Договором о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Евразийском экономическом 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союзе от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29.05.2014, ратифицированным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Федеральным законом от 03.10.2014 </w:t>
      </w:r>
      <w:r w:rsidR="005F3F1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279-ФЗ "О ратификации Договора о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Евразийском экономическом союзе" (Собрание законодательства Российской</w:t>
      </w:r>
      <w:r w:rsid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Федерации, 2014, №40, ст.5310).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4.2. При использовании ингредиентов, обладающих аллергенными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свойствами</w:t>
      </w:r>
      <w:r w:rsidR="005F3F1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18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необходимо доводить до потребителя сведения об их наличии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 готовой продукции в соответствии с законодательством Российской</w:t>
      </w:r>
      <w:r w:rsidR="005F3F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FF199E" w:rsidRPr="005C3C64" w:rsidRDefault="005F3F1F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FF199E" w:rsidRPr="005F3F1F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18 Подпункт 14 пункта 4.4 статьи 4 технического регламента Таможенного.</w:t>
      </w:r>
    </w:p>
    <w:p w:rsidR="00FF199E" w:rsidRPr="005F3F1F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союза </w:t>
      </w:r>
      <w:proofErr w:type="gramStart"/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="005F3F1F"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5F3F1F">
        <w:rPr>
          <w:rFonts w:ascii="Times New Roman" w:hAnsi="Times New Roman" w:cs="Times New Roman"/>
          <w:color w:val="0070C0"/>
          <w:sz w:val="28"/>
          <w:szCs w:val="28"/>
          <w:lang w:val="ru-RU"/>
        </w:rPr>
        <w:t>ТС 022/2011.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Фритюрные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жиры, используемые при производстве (изготовлении)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во фритюре, подлежат ежедневному контролю.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замене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фритюрных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жиров должна фиксироваться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ответственным должностным лицом в электронном или бумажном виде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храниться не менее трех месяцев.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4.4. С целью исключения опасности загрязнения пищевой продукции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токсичными химическими веществами не допускается хранение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изготовление продукции во время проведения мероприятий по дератизации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дезинсекции в производственных помещениях предприятия общественного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питания.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Запрещается проведение дератизации и дезинсекции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распыляемыми и рассыпаемыми токсичными химическими веществами 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присутствии посетителей и персонала (за исключением персонала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организации, задействованного в проведении таких работ).</w:t>
      </w:r>
    </w:p>
    <w:p w:rsidR="00854655" w:rsidRDefault="00854655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 целях исключения риска токсического воздействия на здоровье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потребителя и персонала предприятий общественного питания, в том числе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аллергических реакций, моющие и дезинфицирующие — средства,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предназначенные для уборки помещений, производственного и санитарного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оборудования (раковин для мытья рук, унитазов), должны использоваться 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соответствии с инструкциями по их применению и храниться в специально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отведенных местах.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Исключается их попадание в пищевую продукцию.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4.6. Емкости с рабочими растворами дезинфицирующих, моющих средств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быть промаркированы с указанием названия средства, его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концентрации, даты приготовления, предельного срока годности (при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отсутствии оригинальной маркировки на емкости со средством). Контроль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содержанием действующих веществ дезинфицирующих средств должен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осуществляться в соответствии с программой производственного контроля.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4.7. Использование ртутных термометров при организации общественного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 не допускается.</w:t>
      </w:r>
    </w:p>
    <w:p w:rsidR="00FF199E" w:rsidRPr="005C3C64" w:rsidRDefault="00FF199E" w:rsidP="005F3F1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54655" w:rsidRDefault="00854655" w:rsidP="00854655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. Санитарно-эпидемиологические требования,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направленные на предотвращение вредного</w:t>
      </w: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воздействия физических факторов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5.1. С целью минимизации риска теплового воздействия для контроля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температуры блюд на линии раздачи потребителю должны использоваться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термометры.</w:t>
      </w:r>
    </w:p>
    <w:p w:rsidR="00FF199E" w:rsidRPr="005C3C64" w:rsidRDefault="00FF199E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5.2. Температура горячих жидких блюд и иных горячих блюд, холодных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супов, напитков, реализуемых потребителю через раздачу, должна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соответствовать технологическим документам.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54655" w:rsidRDefault="00854655" w:rsidP="00854655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655">
        <w:rPr>
          <w:rFonts w:ascii="Times New Roman" w:hAnsi="Times New Roman" w:cs="Times New Roman"/>
          <w:b/>
          <w:sz w:val="28"/>
          <w:szCs w:val="28"/>
        </w:rPr>
        <w:t>VI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организации питания при проведении</w:t>
      </w: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кейтерингового</w:t>
      </w:r>
      <w:proofErr w:type="spellEnd"/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обслуживания по организации</w:t>
      </w: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общественного питания (</w:t>
      </w:r>
      <w:proofErr w:type="spellStart"/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кейтеринг</w:t>
      </w:r>
      <w:proofErr w:type="spellEnd"/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FF199E" w:rsidRPr="001E47FF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6.1. При осуществлении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кейтеринга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F199E" w:rsidRPr="00854655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6.1.1. Количество комплектуемых столовой посуды и столовых приборов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должно соответствовать количеству порций для однократного применения,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необходимо обеспечить запас фужеров, стаканов и чашек.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6.1.2. Предприятия общественного питания должны разрабатывать,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документально оформлять и соблюдать внутренний порядок по организации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кейтеринга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, обеспечивающий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прослеживаемость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оказания услуг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разграничение ответственности за нарушение санитарно-эпидемиологических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требований на этапах изготовления, перевозки, хранения и реализации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6.1.3. Вскрытие потребительских упаковок с пищевой продукцией,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напитками, блюдами, а также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порционирование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блюд, подготовка кулинарных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изделий к раздаче должно производиться в отдельном выделенном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помещении и (или) выделенной зоне, расположенных непосредственно 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месте проведения мероприятия.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6.1.4. Комплектование контейнеров и тележек пищевой продукцией должно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начинаться не ранее чем за 3 часа до начала мероприятия в зависимости от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условий хранения и сроков годности такой продукции, определенной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производителем.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6.1.5. Доставка пищевой продукции предприятиями общественного питания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кейтерингового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обслуживания должна производиться в изотермических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емкостях с прикрепленным или наклеенным маркировочным ярлыком. На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ярлыке должны быть указаны: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6.1.5.1. название, адрес предприятия общественного питания;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6.1.5.2. дата и час изготовления пищевой продукции, время окончания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раздачи;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6.1.5.3. наименование пищевой продукции;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6.1.5.4. фамилия, имя и отчество (при наличии) ответственного лица.</w:t>
      </w:r>
    </w:p>
    <w:p w:rsidR="00FF199E" w:rsidRPr="005C3C64" w:rsidRDefault="005C3C64" w:rsidP="0053332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Ярлыки должны сохраняться до конца обслуживания мероприятия. Срок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хранения горячих блюд в изотермических емкостях не должен превышать 3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часа (включая время их перевозки).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54655" w:rsidRDefault="00854655" w:rsidP="00854655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655">
        <w:rPr>
          <w:rFonts w:ascii="Times New Roman" w:hAnsi="Times New Roman" w:cs="Times New Roman"/>
          <w:b/>
          <w:sz w:val="28"/>
          <w:szCs w:val="28"/>
        </w:rPr>
        <w:t>VII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. Особые требования к организации питания</w:t>
      </w: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отдельных категорий взрослого населения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 При организации питания пациентов в медицинских организациях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социального обслуживания, осуществляющих обслуживание 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стационарных условиях, должны соблюдаться следующие требования: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7.1.1. Предприятие общественного питания медицинской организации,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осуществляющей обслуживание в стационарных условиях (в случае его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наличия), должно размещаться в отдельно стоящем здании, которое может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соединяться транспортными тоннелями с палатными отделениями,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кроме</w:t>
      </w:r>
      <w:proofErr w:type="gramEnd"/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инфекционных. Допускается размещение пищеблока в лечебных корпусах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условии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соблюдения поточности, включая лифтовое оборудование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оснащение автономной приточно-вытяжной вентиляцией.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7.1.2. При организации питания пациентов медицинских организаций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учитываться принципы лечебного питания. Рацион питания должен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быть разнообразным и соответствовать лечебным показаниям по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химическому составу, пищевой ценности, набору пищевой продукции, режиму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питания, сбалансированности рациона питания по всем незаменимым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заменимым пищевым факторам, включая белки и аминокислоты, жиры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жирные кислоты, углеводы, витамины, минеральные веществ. В дни замены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и блюд должен осуществляться подсчет химического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состава и пищевой ценности диет.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7.1.3.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Выдача готовой пищевой продукции в медицинских организациях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должна осуществляться только после снятия пробы ответственным лицом или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комиссией (при наличии}, независимо от способа организации обеспечения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 (самой медицинской организацией или сторонней организацией по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договору).</w:t>
      </w:r>
      <w:proofErr w:type="gramEnd"/>
    </w:p>
    <w:p w:rsidR="00FF199E" w:rsidRPr="005C3C64" w:rsidRDefault="005C3C64" w:rsidP="0053332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нарушении технологии приготовления пищи, а также в случае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неготовности, блюдо к выдаче не допускается до устранения выявленных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недостатков. Результат бракеража регистрируется в журнале бракеража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готовой продукции (рекомендуемые образцы приведены в приложениях </w:t>
      </w:r>
      <w:r w:rsidR="0053332B" w:rsidRPr="0053332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4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5 к настоящим Правилам) с указанием причин запрета к реализации готовой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продукции, фактов списания, возврата пищевой продукции, принятия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на ответственное хранение.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7.1.4. В целях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и безопасностью приготовленной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на пищеблоках медицинской организации должна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отбираться суточная проба от каждой партии приготовленной пищевой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продукции.</w:t>
      </w:r>
    </w:p>
    <w:p w:rsidR="00FF199E" w:rsidRPr="005C3C64" w:rsidRDefault="005C3C64" w:rsidP="0053332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Отбор суточной пробы должен проводиться назначенным ответственным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лицом медицинской организации в специально выделенные обеззараженные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 промаркированные плотно закрывающиеся емкости - отдельно каждое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блюдо или кулинарное изделие.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Холодные закуски, первые блюда, гарниры и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напитки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(третьи блюда} должны отбираться в количестве не менее 100 г.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Порционные кулинарные изделия должны оставляться поштучно, целиком (в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объеме одной порции).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</w:p>
    <w:p w:rsidR="00FF199E" w:rsidRPr="005C3C64" w:rsidRDefault="005C3C64" w:rsidP="0053332B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Суточные пробы должны храниться не менее 48 часов с момента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окончания срока реализации блюд в специально отведенном холодильнике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либо специально отведенном в холодильнике месте при температуре от +2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°С</w:t>
      </w:r>
      <w:proofErr w:type="gramEnd"/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 +6°С.</w:t>
      </w:r>
    </w:p>
    <w:p w:rsidR="00FF199E" w:rsidRPr="005C3C64" w:rsidRDefault="005C3C64" w:rsidP="00EE50C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заключении медицинской организацией договора со сторонней</w:t>
      </w:r>
      <w:r w:rsidR="0053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организацией на приготовление готовой пищевой продукции отбор и хранение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суточной пробы должны проводиться ответственным работником этой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сторонней организации под руководством медицинского работника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медицинской организации.</w:t>
      </w:r>
    </w:p>
    <w:p w:rsidR="00FF199E" w:rsidRPr="005C3C64" w:rsidRDefault="00854655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</w:t>
      </w:r>
      <w:r w:rsidRPr="001E47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. Для исключения опасности контактного микробиологического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загрязнения пищевой продукции раздачу пищевой продукции в медицинских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пациентам должны производить назначенные ответственные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>лица. Не допускается к раздаче пищевой продукции иной персонал.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7.1.6. В местах приема передач и в отделениях медицинской организации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быть вывешены списки разрешенной для передачи пищевой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7.1.7. Дежурная медицинская сестра отделения медицинской организации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должна ежедневно проверять соблюдение правил и сроков годности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(хранения) пищевой продукции, хранящихся в холодильниках отделения. 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правилах хранения личной пищевой продукции пациент медицинской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должен быть проинформирован при поступлении в отделение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медицинской организации.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7.1.8. В дневных стационарах медицинских организаций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кратковременным пребыванием пациентов (не более 4 часов) без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горячего питания должны быть предусмотрены комнаты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подогрева пищи (с умывальником, холодильником и оборудованием для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разогрева пищи). Допускается использование одноразовой посуды.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7.1.9. Для перевозки готовой пищевой продукции в буфетные отделения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медицинской организации должны использоваться термосы или плотно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закрывающаяся посуда.</w:t>
      </w:r>
    </w:p>
    <w:p w:rsidR="00FF199E" w:rsidRPr="005C3C64" w:rsidRDefault="005C3C64" w:rsidP="00EE50C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организации индивидуально-порционной системы питания пациентов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 персонала ("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таблет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-питание"),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которой на раздаточной линии пищеблока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каждого пациента (сотрудника) комплектуется индивидуальный поднос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крышкой с набором порционных блюд, доставка питания в отделения должна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осуществляться в специальных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термоконтейнерах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-тележках. Использованная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посуда должна помещаться в отдельные отсеки этих же тележек 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доставляться на пищеблок.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7.1.10. В целях предотвращения возникновения условий для размножения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патогенных микроорганизмов не допускается оставлять в буфете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медицинской организации остатки пищевой продукции после ее раздачи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больным.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7.1.11. В организациях стационарного социального обслуживания должно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быть организовано питание проживающих лиц пожилого возраста, лиц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ограниченными возможностями здоровья и инвалидов не менее 3-х раз в день,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 том числе диетическое (лечебное) питание по медицинским показаниям.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7.1.12. В случае использования готовых блюд из предприятий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в организации стационарного социального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обслуживания выделяется помещение для приема готовой пищевой продукции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 отбора суточных проб. Суточные пробы отбираются ответственным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работником пищеблока в соответствии с пунктом 7.1.4 настоящих Правил.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7.1.13. При нарушении технологии приготовления пищевой продукции, 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также в случае неготовности, блюдо к выдаче в медицинских организациях 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социального обслуживания не допускается до устранения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выявленных недостатков.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Результат бракеража регистрируется в журнале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бракеража готовой пищевой продукции (рекомендуемые образцы приведены в</w:t>
      </w:r>
      <w:proofErr w:type="gramEnd"/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приложениях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М 4 и 5 к настоящим Правилам) с указанием причин запрета к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реализации готовой пищевой продукции, фактов списания, возврата пищевой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продукции, принятия на ответственное хранение.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7.1.14. Требования пункта 7.1 настоящих Правил распространяются на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 общественного питания, в том числе привлекаемые для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обеспечения питания пациентов, персонала медицинской организации 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стационарного социального обслуживания.</w:t>
      </w:r>
    </w:p>
    <w:p w:rsidR="00FF199E" w:rsidRPr="005C3C64" w:rsidRDefault="00FF199E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 При организации питания авиапассажиров и членов экипажей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воздушных судов гражданской авиации должны соблюдаться следующие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санитарно-эпидемиологические требования: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7.2.1. При организации питания авиапассажиров и членов экипажей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воздушных судов гражданской авиации: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7.2.1.1. Должно использоваться съемное буфетно-кухонное оборудование,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конструкция которого обеспечивает возможность его очистки, мойки 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дезинфекции.</w:t>
      </w:r>
    </w:p>
    <w:p w:rsidR="00FF199E" w:rsidRPr="005C3C64" w:rsidRDefault="00FF199E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7.2.1.2. Не допускается к реализации пищевая продукция домашнего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(непромышленного изготовления).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7.2.2. Буфетно-кухонное оборудование, в том числе съемное, должно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плотно закрываться и иметь исправные запоры для предупреждения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загрязнения пищевой продукции.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7.2.3. Пищевая продукция, в том числе после тепловой обработки, перед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началом 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порционирования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должна предварительно охлаждаться до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температуры не меньше +1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°С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и не более +5°С. Время охлаждения не должно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превышать 4 часов.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7.2.4. Быстрозамороженные готовые блюда должны храниться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соблюдением сроков годности, установленных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требованиями, и условиями хранения, указанными на маркировке.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7.2.5.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 целях предотвращения возникновения условий для размножения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патогенных микроорганизмов перед отправкой на воздушные суда и в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процессе перевозки (транспортирования} в контейнерах и тележках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бортовым питанием необходимо обеспечить соблюдение температурных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режимов.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Ассортимент бортового питания на воздушных судах на прямые 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обратные рейсы следует составлять с учетом сроков годности пищевой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 и условий ее хранения, установленных производителем пищевой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7.2.6. В целях контроля за риском создания условий для размножения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патогенных микроорганизмов перед отправкой на борт все дверцы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буфетно-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кухонного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оборудования с бортовым питанием должны пломбироваться, на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них должен крепиться маркировочный ярлык, на котором должны быть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указаны: наименование готового блюда, изготовитель, его адрес, дата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изготовления и окончательный срок годности бортового питания, условия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хранения. Ярлыки сохраняются до конца рейса.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7.2.7. Количество столовой посуды и приборов, выдаваемых на борт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воздушного судна, должны комплектоваться в соответствии с пассажирской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загрузкой, исходя из того, что посуда и приборы на борту должны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использоваться однократно.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7.2.8. Прием бортового питания на борт воздушного судна должен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производиться уполномоченным представителем авиаперевозчика, имеющим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личную медицинскую книжку с результатами медицинского осмотра,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гигиенического обучения и аттестации. Контейнеры с нарушенной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пломбировкой или истекшим сроком годности пищевой продукции на борт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воздушного судна не допускаются.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7.2.9. Бортпроводники перед раздачей бортового питания обязаны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соблюдать правила личной гигиены и надевать фартук и перчатки или иную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форму одежды, предусмотренную в организации для раздачи бортового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питания.</w:t>
      </w:r>
    </w:p>
    <w:p w:rsidR="00FF199E" w:rsidRPr="005C3C64" w:rsidRDefault="005C3C64" w:rsidP="00EE50C5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На воздушных судах бортовое питание должно разогреваться в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специальной печи для разогрева. Алюминиевые контейнеры (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касалетки</w:t>
      </w:r>
      <w:proofErr w:type="spellEnd"/>
      <w:r w:rsidR="00EE50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быстрозамороженной пищевой продукцией, предназначенной для горячего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питания, хранятся в холодильнике при температуре 4+2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°С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или в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изотермическом контейнере с сухим льдом или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термоохладителями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соблюдением установленных условий хранения.</w:t>
      </w:r>
    </w:p>
    <w:p w:rsidR="00FF199E" w:rsidRPr="005C3C64" w:rsidRDefault="005C3C64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7.2.10. Использованные подносы должны помещаться в буфетно-кухонное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оборудование, которое использовалось для раздачи. После сбора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использованной посуды столы буфетного отсека должны дезинфицироваться,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протираться одноразовыми салфетками и высушиваться. Уборочный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инвентарь должен упаковываться в специальную укладку, выданную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предприятием бортового питания, и храниться в буфетном отсеке.</w:t>
      </w:r>
    </w:p>
    <w:p w:rsidR="00FF199E" w:rsidRPr="005C3C64" w:rsidRDefault="00FF199E" w:rsidP="0053332B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54655" w:rsidRDefault="00854655" w:rsidP="00854655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655">
        <w:rPr>
          <w:rFonts w:ascii="Times New Roman" w:hAnsi="Times New Roman" w:cs="Times New Roman"/>
          <w:b/>
          <w:sz w:val="28"/>
          <w:szCs w:val="28"/>
        </w:rPr>
        <w:t>VIII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организации общественного питания</w:t>
      </w: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детей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 При формировании рациона здорового питания и меню при организации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общественного питания детей в организациях, осуществляющих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деятельность, оказание услуг по воспитанию и обучению,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уходу и присмотру за детьми, отдыху и оздоровлению, предоставлению мест</w:t>
      </w:r>
      <w:r w:rsidR="00EE5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временного проживания, социальных, медицинских услуг (далее -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организованные детские коллективы и детские организации соответственно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соблюдаться следующие требования: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8.1.1. Питание детей первого года жизни должно назначаться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индивидуально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возрастными физиологическими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потребностями, учитывая своевременное введение дополнительно к грудному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вскармливанию всех видов прикорма в соответствии с таблицей 4 приложения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A37" w:rsidRPr="004D0A3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D0A37"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7 к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настоящим Правилам.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 В организованных детских коллективах общественное питание детей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должно осуществляться посредством реализации основного (организованного)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>ню, включающего горячее питание</w:t>
      </w:r>
      <w:r w:rsidR="004D0A37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19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, дополнительного питания, а также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индивидуальных меню для детей, нуждающихся в лечебном и диетическом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питании с учетом требований, содержащихся в приложениях </w:t>
      </w:r>
      <w:r w:rsidR="004D0A37" w:rsidRPr="004D0A3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6-13 к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настоящим Правилам. В организованных детских коллективах в детских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исключение горячего питания из меню, а также замена его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буфетной продукцией, не допускаются.</w:t>
      </w:r>
    </w:p>
    <w:p w:rsidR="00FF199E" w:rsidRPr="005C3C64" w:rsidRDefault="004D0A37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FF199E" w:rsidRPr="004D0A37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>1</w:t>
      </w:r>
      <w:r w:rsidR="004D0A37"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>9</w:t>
      </w:r>
      <w:r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Абзац 4 статьи 1 Федерального закона от _02.01.2020* </w:t>
      </w:r>
      <w:r w:rsidR="004D0A37"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>№</w:t>
      </w:r>
      <w:r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29-ФЗ "О</w:t>
      </w:r>
      <w:r w:rsidR="004D0A37"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>качестве и безопасности пищевых продуктов".</w:t>
      </w: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>Вероятно, ошибка оригинала. Следует читать “от 02.01.2000". -</w:t>
      </w:r>
      <w:r w:rsidR="004D0A37"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4D0A37">
        <w:rPr>
          <w:rFonts w:ascii="Times New Roman" w:hAnsi="Times New Roman" w:cs="Times New Roman"/>
          <w:color w:val="0070C0"/>
          <w:sz w:val="28"/>
          <w:szCs w:val="28"/>
          <w:lang w:val="ru-RU"/>
        </w:rPr>
        <w:t>Примечание изготовителя базы данных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Меню должно предусматривать распределение блюд, кулинарных, 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учных,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кондитерских и хлебобулочных изделий по отдельным приемам пищи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(завтрак, второй завтрак, обед, полдник, ужин, второй ужин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 учетом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следующего: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8.1.2.1. При отсутствии второго завтрака калорийность основного завтрака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должна быть увеличена на 5% соответственно.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8.1.2.2. При 12-часовом пребывании возможна организация как отдельного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полдника, так и "уплотненного” полдника с включением блюд ужина и с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распределением калорийности суточного рациона 30%.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8.1.2.3. Допускается в течение дня отступление от норм калорийности по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отдельным приемам пищи в пределах +/-5% при условии, что средний %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ценности за неделю будет соответствовать нормам, приведенным в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таблице М 3 приложения М 10 к настоящим Правилам, по каждому приему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пищи.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8.1.2.4. На период летнего отдыха и оздоровления (до 90 дней), в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выходные, праздничные и каникулярные дни, при повышенной физической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нагрузке (спортивные соревнования, слеты, сборы и тому подобное) нормы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питания, включая калорийность суточного рациона, должны быть увеличены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не менее чем на 10,0% в день на каждого человека.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8.1.2.5.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Разрешается производить замену отдельных видов пищевой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 в соответствии с санитарными правилами и нормами в пределах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средств, выделяемых на эти цели организациям для детей-сирот и детей,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оставшихся без попечения родителей (образовательным организациям,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медицинским организациям, организациям, оказывающим социальные услуги,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 которые помещаются дети-сироты и дети, оставшиеся без попечения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родителей, под надзор), организациям, осуществляющим образовательную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деятельность по основным профессиональным образовательным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программам.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8.1.2.6. Для детей-сирот и детей, оставшихся без попечения родителей, лиц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 числа детей-сирот и детей, оставшихся без попечения родителей, лиц,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потерявших в период обучения обоих родителей или единственного родителя,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больных хронической дизентерией, туберкулезом, ослабленных детей, а также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больных детей, находящихся в изоляторе, устанавливается 15-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процентная надбавка к нормам обеспечения, приведенным в таблице 3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7 к настоящим Правилам.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8.1.2.7. Для детей-сирот и детей, оставшихся без попечения родителей, лиц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 числа детей-сирот и детей, оставшихся без попечения родителей, лиц,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потерявших в период обучения обоих родителей или единственного родителя,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нуждающихся в лечебном и диетическом питании, организацией для дете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сирот и детей, оставшихся без попечения родителей, организацией,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осуществляющей образовательную деятельность по основным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профессиональным образовательным программам, по согласованию с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органами здравоохранения определяются виды пищевой продукции и блюда с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учетом заболеваний указанных лиц.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8.1.2.8. Для детей-сирот и детей, оставшихся без попечения родителей,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питание детей должно быть организовано 5-6 разовое в сутки по месту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фактического пребывания ребенка.</w:t>
      </w: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предотвращения размножения патогенных микроорганизмов готовые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блюда должны быть реализованы не позднее 2 часов с момента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изготовления.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8.1.3. В организации, в которой организуется питание детей, должно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разрабатываться меню. Меню должно утверждаться руководителем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 случае привлечения предприятия общественного питания к организации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 детей в организованных детских коллективах в детских организациях,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отдыха детей и их оздоровления, медицинских организациях,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социального обслуживания осуществляющих стационарное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социальное обслуживание, меню должно утверждаться руководителем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 общественного питания, согласовываться руководителем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организации, в которой организуется питание детей.</w:t>
      </w: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 случае если в организации питания детей принимает участие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предприниматель, меню должно утверждаться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индивидуальным предпринимателем, согласовываться руководителем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организации, в которой организуется питание детей.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8.1.4.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Меню должно разрабатываться на период не менее двух недель (с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учетом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режима организации} для каждой возрастной группы детей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(рекомендуемый образец приведен в приложении М 8 к настоящим Правилам).</w:t>
      </w:r>
      <w:proofErr w:type="gramEnd"/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 палаточных лагерях для детей допускается разработка меню на период до 7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дней.</w:t>
      </w: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Питание детей должно осуществляться в соответствии с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утвержденным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меню.</w:t>
      </w:r>
    </w:p>
    <w:p w:rsidR="00FF199E" w:rsidRPr="005C3C64" w:rsidRDefault="005C3C64" w:rsidP="004D0A37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 замена одного вида пищевой продукции, блюд и кулинарных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изделий на иные виды пищевой продукции, блюд и кулинарных изделий в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соответствии с таблицей замены пищевой продукции с учетом ее пищевой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ценности (приложение М 11 к настоящим Правилам).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8.1.5. Меню допускается корректировать с учетом </w:t>
      </w:r>
      <w:proofErr w:type="spellStart"/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климато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-географических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национальных, конфессиональных и территориальных особенностей питания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населения, при условии соблюдения требований к содержанию и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соотношению в рационе питания детей основных пищевых веществ.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8.1.6. Для дополнительного обогащения рациона питания детей</w:t>
      </w:r>
      <w:r w:rsidR="004D0A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микронутриентами в эндемичных по недостатку отдельных микроэлементов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регионах в меню должна использоваться специализированная пищевая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продукция промышленного выпуска, обогащенные витаминами 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микроэлементами, а также витаминизированные напитки промышленного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выпуска. Витаминные напитки должны готовиться в соответствии с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прилагаемыми инструкциями непосредственно перед раздачей. Замена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витаминизации блюд выдачей детям поливитаминных препаратов не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допускается. В целях профилактики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йододефицитных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состояний у детей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должна использоваться соль поваренная пищевая йодированная при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приготовлении блюд и кулинарных изделий.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8.1.7.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Организации, осуществляющие питание детей в организованных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коллективах, должны размещать в доступных для родителей и детей местах (в</w:t>
      </w:r>
      <w:proofErr w:type="gramEnd"/>
    </w:p>
    <w:p w:rsidR="00FF199E" w:rsidRPr="005C3C64" w:rsidRDefault="005C3C64" w:rsidP="00916EFD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обеденном зале, холле, групповой ячейке} следующую информацию: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ежедневное меню основного (организованного) питания на сутки для всех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возрастных групп детей с указанием наименования приема пиши,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наименования блюда, массы порции, калорийности порции;</w:t>
      </w:r>
      <w:proofErr w:type="gramEnd"/>
    </w:p>
    <w:p w:rsidR="00FF199E" w:rsidRPr="005C3C64" w:rsidRDefault="005C3C64" w:rsidP="00916EFD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меню дополнительного питания (для обучающихся общеобразовательных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организаций и организации профессионального образования) с указанием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наименования блюда, массы порции, калорийности порции;</w:t>
      </w:r>
    </w:p>
    <w:p w:rsidR="00FF199E" w:rsidRPr="005C3C64" w:rsidRDefault="005C3C64" w:rsidP="00916EFD">
      <w:pPr>
        <w:pStyle w:val="Preformatted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рекомендации по организации здорового питания детей.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8.1.8. При организованных перевозках групп детей автомобильным, водным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 другими видами транспорта и при проведении массовых мероприятий с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участием детей менее 4 часов допускается использовать набор пищевой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 ("сухой паек"), свыше 4 часов (за исключением ночного времени с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23.00 до 7.00) - должно быть организовано горячее питание.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8.1.9. Перечень пищевой продукции, которая не допускается при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питания детей, приведен в приложении 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6 к настоящим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Правилам.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8.1.10. В целях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и безопасностью приготовленной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на пищеблоках должна отбираться суточная проба от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каждой партии приготовленной пищевой продукции.</w:t>
      </w:r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Отбор суточной пробы должен осуществляться назначенным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ответственным работником пищеблока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 выделенные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обеззараженные и промаркированные емкости (плотно закрывающиеся) -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отдельно каждое блюдо и (или) кулинарное изделие.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Холодные закуски,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первые блюда, гарниры и напитки (третьи блюда} должны отбираться в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количестве не менее 100 г. Порционные блюда, биточки, котлеты, сырники,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оладьи, колбаса, бутерброды должны оставляться поштучно, целиком (в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объеме одной порции).</w:t>
      </w:r>
      <w:proofErr w:type="gramEnd"/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Суточные пробы должны храниться не менее 48 часов в специально</w:t>
      </w:r>
      <w:r w:rsidR="00854655" w:rsidRPr="008546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отведенном в холодильнике месте/холодильнике при температуре от +2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°С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854655" w:rsidRPr="008546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+6°С.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8.2. При организации общественного питания детей, нуждающихся в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лечебном и диетическом питании в организованных детских коллективах,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соблюдаться следующие требования: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8.2.1. Для детей, нуждающихся в лечебном и диетическом питании, должно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быть организовано лечебное и диетическое питание в соответствии с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представленными родителями (законными представителями ребенка)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назначениями лечащего врача.</w:t>
      </w:r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Индивидуальное меню должно быть разработано  специалистом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диетологом с учетом заболевания ребенка (по назначениям лечащего врача).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8.2.2. Выдача детям рационов питания должна осуществляться в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соответствии с утвержденными индивидуальными меню, под контролем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ответственных лиц, назначенных в организации.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8.2.3.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 организации, осуществляющей питание детей, нуждающихся в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лечебном и диетическом питании, допускается употребление детьми готовых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домашних блюд, предоставленных родителями детей, в обеденном зале или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отведенных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помешениях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(местах), оборудованных столами 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стульями, холодильником (в зависимости от количества питающихся в данной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форме детей) для временного хранения готовых блюд и пищевой продукции,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микроволновыми печами для разогрева блюд, условиями для мытья рук.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8.3. При организации дополнительного питания детей в детских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 должны соблюдаться следующие требования: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8.3.1.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Ассортимент дополнительного питания (буфетной продукции} должен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приниматься с учетом ограничений, изложенных в приложении 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6 к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настоящим Правилам.</w:t>
      </w:r>
      <w:proofErr w:type="gramEnd"/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Соки, напитки, питьевая вода должны реализоваться в потребительской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упаковке промышленного изготовления; разливать соки, напитки, питьевую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воду в буфете не допускается.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8.3.2. Для организации дополнительного питания детей в организованных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детских коллективах допускается реализация пищевой продукции через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аппараты для автоматической выдачи пищевой продукции.</w:t>
      </w:r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Через аппараты для автоматической выдачи допускаются к реализации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пищевая продукция промышленного изготовления в потребительской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(мелкоштучной)} упаковке (соки, нектары, стерилизованное молоко, молочная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продукция, питьевая негазированная вода, орехи (кроме арахиса),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сухофрукты, а также в потребительской упаковке не более 100 грамм: мучные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кондитерские изделия, в том числе обогащенные микронутриентами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(витаминизированные) со сниженным соде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ржание </w:t>
      </w:r>
      <w:proofErr w:type="spellStart"/>
      <w:r w:rsidR="00916EFD">
        <w:rPr>
          <w:rFonts w:ascii="Times New Roman" w:hAnsi="Times New Roman" w:cs="Times New Roman"/>
          <w:sz w:val="28"/>
          <w:szCs w:val="28"/>
          <w:lang w:val="ru-RU"/>
        </w:rPr>
        <w:t>глютена</w:t>
      </w:r>
      <w:proofErr w:type="spellEnd"/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, лактозы, сахара)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соблюдении требований к условиям хранения и срокам годности пищевой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продукции, а также при наличии документов, подтверждающих ее качество 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безопасность.</w:t>
      </w:r>
      <w:proofErr w:type="gramEnd"/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 устанавливать аппараты для автоматической выдачи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в обеденном зале при условии соблюдения нормы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площади посадочного места.</w:t>
      </w:r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Аппараты для автоматической выдачи пищевой продукции должны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обрабатываться в соответствии с инструкцией изготовителя с применением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моющих и дезинфицирующих средств не реже двух раз в месяц, а также по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мере загрязнения.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 Питьевой режим в детских, медицинских организациях и организациях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социального обслуживания, а также при проведении массовых мероприятий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участием детей должен соблюдаться с соблюдением следующих требований: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8.4.1. В детских, медицинских организациях и организациях социального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обслуживания, а также при проведении массовых мероприятий с участием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должно осуществляться обеспечение питьевой водой, отвечающей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5C3C64" w:rsidRDefault="00916EFD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обязательным требованиям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20</w:t>
      </w:r>
      <w:r w:rsidR="005C3C64"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FF199E" w:rsidRPr="005C3C64" w:rsidRDefault="00916EFD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:rsidR="00FF199E" w:rsidRPr="00916EFD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20 СанПиН 2.1.4.1074-01; Технический регламент Таможенного союза "О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безопасности упакованной питьевой воды, включая природную минеральную</w:t>
      </w:r>
    </w:p>
    <w:p w:rsidR="00FF199E" w:rsidRPr="00916EFD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воду” (</w:t>
      </w:r>
      <w:proofErr w:type="gramStart"/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ЕАЭС 044/2017), принятый решением Совета Евразийской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экономической комиссии от 23.06.2017 №45 (Официальный сайт Евразийского</w:t>
      </w:r>
    </w:p>
    <w:p w:rsidR="00FF199E" w:rsidRPr="00916EFD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экономического союза  </w:t>
      </w:r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www</w:t>
      </w:r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</w:t>
      </w:r>
      <w:proofErr w:type="spellStart"/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tsouz</w:t>
      </w:r>
      <w:proofErr w:type="spellEnd"/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.г</w:t>
      </w:r>
      <w:proofErr w:type="gramStart"/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u</w:t>
      </w:r>
      <w:proofErr w:type="gramEnd"/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/, 05.09.2017). Является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обязательным для Российской Федерации в соответствии с Договором о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Евразийской экономической комиссии от 18.11.2011, ратифицированным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Федеральным законом от 01.12.2011 </w:t>
      </w:r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374-ФЗ "О ратификации Договора о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Евразийской экономической комиссии" (Собрание законодательства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Российской Федерации, 2011, </w:t>
      </w:r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49, ст.7052); а также Договором о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зийском экономическом союзе от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29.05.2014, ратифицированным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Федеральным законом от 03.10.2014 </w:t>
      </w:r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279-ФЗ "О ратификации Договора о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Евразийском экономическом союзе" (Собрание законодательства Российской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Федерации, 2014, </w:t>
      </w:r>
      <w:r w:rsidR="00916EFD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40, ст.5310) (далее - Технический регламент Евразийского</w:t>
      </w:r>
      <w:r w:rsid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экономического союза </w:t>
      </w:r>
      <w:proofErr w:type="gramStart"/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Pr="00916EFD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ЕАЭС 044/2017).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8.4.2. Питьевой режим должен быть организован посредством установки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стационарных питьевых фонтанчиков, устрой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ств дл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я выдачи воды, выдачи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упакованной питьевой воды или с использованием кипяченой питьевой воды.</w:t>
      </w:r>
    </w:p>
    <w:p w:rsidR="00FF199E" w:rsidRPr="005C3C64" w:rsidRDefault="005C3C64" w:rsidP="00916EFD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Чаша фонтанчика должна ежедневно обрабатываться с применением</w:t>
      </w:r>
      <w:r w:rsidR="00916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моющих и дезинфицирующих средств.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8.4.3. При организации питьевого режима с использованием упакованной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питьевой воды промышленного производства, установок с дозированным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розливом упакованной питьевой воды (кулеров), кипяченой воды должно быть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обеспечено наличие посуды из расчета количества обслуживаемых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(списочного состава), изготовленной из материалов, предназначенных для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контакта с пищевой продукцией, а также отдельных промаркированных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подносов для чистой и использованной посуды; контейнеров - для сбора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использованной посуды одноразового применения.</w:t>
      </w:r>
      <w:proofErr w:type="gramEnd"/>
    </w:p>
    <w:p w:rsidR="00FF199E" w:rsidRPr="005C3C64" w:rsidRDefault="005C3C64" w:rsidP="0092602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Упакованная (бутилированная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питьевая вода допускается к выдаче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детям при наличии документов, подтверждающих её происхождение,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безопасность и качество, соответствие упакованной питьевой ВОДЫ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обязательным требованиям</w:t>
      </w:r>
      <w:r w:rsidR="009260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21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199E" w:rsidRPr="005C3C64" w:rsidRDefault="0092602F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</w:t>
      </w:r>
    </w:p>
    <w:p w:rsidR="00FF199E" w:rsidRPr="0092602F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21 Технический регламент Евразийского экономического союза </w:t>
      </w:r>
      <w:proofErr w:type="gramStart"/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ТР</w:t>
      </w:r>
      <w:proofErr w:type="gramEnd"/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_ЕАЭС</w:t>
      </w:r>
    </w:p>
    <w:p w:rsidR="00FF199E" w:rsidRPr="0092602F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044/2017; Технический регламент Таможенного союза </w:t>
      </w:r>
      <w:proofErr w:type="gramStart"/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Т</w:t>
      </w:r>
      <w:r w:rsidR="0092602F"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Р</w:t>
      </w:r>
      <w:proofErr w:type="gramEnd"/>
      <w:r w:rsidR="0092602F"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ТС 022/2011.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8.4.4. Кулеры должны размещаться в местах, не подвергающихся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попаданию прямых солнечных лучей. Кулеры должны подвергаться мойке с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периодичностью, предусмотренной инструкцией по эксплуатации, но не реже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одного раза в семь дней. Мойка кулера с применением дезинфекционного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средства должна проводиться не реже одного раза в три месяца.</w:t>
      </w:r>
    </w:p>
    <w:p w:rsidR="00FF199E" w:rsidRPr="005C3C64" w:rsidRDefault="005C3C64" w:rsidP="009260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8.4.5. Допускается организация питьевого режима с использованием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кипяченой питьевой воды, при условии соблюдения следующих требований:</w:t>
      </w:r>
    </w:p>
    <w:p w:rsidR="00FF199E" w:rsidRPr="005C3C64" w:rsidRDefault="005C3C64" w:rsidP="0092602F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кипятить воду нужно не менее 5 минут;</w:t>
      </w:r>
    </w:p>
    <w:p w:rsidR="00FF199E" w:rsidRPr="005C3C64" w:rsidRDefault="005C3C64" w:rsidP="0092602F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до раздачи детям кипяченая вода должна быть охлаждена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комнатной</w:t>
      </w:r>
    </w:p>
    <w:p w:rsidR="00FF199E" w:rsidRPr="005C3C64" w:rsidRDefault="005C3C64" w:rsidP="0092602F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температуры непосредственно в емкости, где она кипятилась;</w:t>
      </w:r>
    </w:p>
    <w:p w:rsidR="00FF199E" w:rsidRPr="005C3C64" w:rsidRDefault="005C3C64" w:rsidP="0092602F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смену воды в емкости для её раздачи необходимо проводить не реже, чем</w:t>
      </w:r>
    </w:p>
    <w:p w:rsidR="00FF199E" w:rsidRPr="005C3C64" w:rsidRDefault="005C3C64" w:rsidP="0092602F">
      <w:pPr>
        <w:pStyle w:val="Preformatted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через 3 часа. Перед сменой кипяченой воды емкость должна полностью</w:t>
      </w:r>
    </w:p>
    <w:p w:rsidR="0092602F" w:rsidRDefault="005C3C64" w:rsidP="0092602F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освобождаться от остатков воды, промываться в соответствии с инструкцией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 правилам мытья кухонной посуды, ополаскиваться. </w:t>
      </w:r>
    </w:p>
    <w:p w:rsidR="00FF199E" w:rsidRPr="0092602F" w:rsidRDefault="005C3C64" w:rsidP="0092602F">
      <w:pPr>
        <w:pStyle w:val="PreformattedTex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02F">
        <w:rPr>
          <w:rFonts w:ascii="Times New Roman" w:hAnsi="Times New Roman" w:cs="Times New Roman"/>
          <w:sz w:val="28"/>
          <w:szCs w:val="28"/>
          <w:lang w:val="ru-RU"/>
        </w:rPr>
        <w:t>Время смены</w:t>
      </w:r>
      <w:r w:rsidR="0092602F" w:rsidRP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2F">
        <w:rPr>
          <w:rFonts w:ascii="Times New Roman" w:hAnsi="Times New Roman" w:cs="Times New Roman"/>
          <w:sz w:val="28"/>
          <w:szCs w:val="28"/>
          <w:lang w:val="ru-RU"/>
        </w:rPr>
        <w:t>кипяченой воды должно отмечаться в графике, ведение которого</w:t>
      </w:r>
      <w:r w:rsidR="0092602F" w:rsidRP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602F">
        <w:rPr>
          <w:rFonts w:ascii="Times New Roman" w:hAnsi="Times New Roman" w:cs="Times New Roman"/>
          <w:sz w:val="28"/>
          <w:szCs w:val="28"/>
          <w:lang w:val="ru-RU"/>
        </w:rPr>
        <w:t>осуществляется организацией в произвольной форме.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8.4.6. При проведении массовых мероприятий длительностью более 2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часов каждый ребенок должен быть обеспечен дополнительно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бутилированной питьевой  (негазированной) водой промышленного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производства, дневной запас которой во время мероприятия должен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составлять не менее 1,5 литра на одного ребенка.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8.5. При организации питания детей, находящихся в медицинских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организациях, оказывающих медицинскую помощь в стационарных условиях,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соблюдаться следующие требования: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8.5.1.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Питание детей, находящихся в медицинских организациях,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оказывающих медицинскую помощь в стационарных условиях (далее -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медицинские организации), должно быть организовано посредством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применения системы стандартных диет с учетом основного заболевания в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соответствии с установленными Минздравом России требованиями</w:t>
      </w:r>
      <w:r w:rsidR="0092602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22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F199E" w:rsidRPr="005C3C64" w:rsidRDefault="0092602F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:rsidR="00FF199E" w:rsidRPr="0092602F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lastRenderedPageBreak/>
        <w:t xml:space="preserve">22 Приказ Минздрава России </w:t>
      </w:r>
      <w:r w:rsidR="0092602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330; приказ Минздрава России от</w:t>
      </w:r>
      <w:r w:rsid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23.09.2020 </w:t>
      </w:r>
      <w:r w:rsidR="0092602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1008н_"Об утверждении порядка обеспечения пациентов</w:t>
      </w:r>
      <w:r w:rsid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>лечебным питанием” (зарегистрирован в Минюсте России 30.09.2020,</w:t>
      </w:r>
      <w:r w:rsid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регистрационный </w:t>
      </w:r>
      <w:r w:rsidR="0092602F">
        <w:rPr>
          <w:rFonts w:ascii="Times New Roman" w:hAnsi="Times New Roman" w:cs="Times New Roman"/>
          <w:color w:val="548DD4" w:themeColor="text2" w:themeTint="99"/>
          <w:sz w:val="28"/>
          <w:szCs w:val="28"/>
          <w:lang w:val="ru-RU"/>
        </w:rPr>
        <w:t>№</w:t>
      </w:r>
      <w:r w:rsidRPr="0092602F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60137).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8.5.2. В составе отделения для детей, в котором осуществляется оказание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медицинской помощи детям в возрасте до одного года, должны быть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предусмотрены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помешения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для приготовления и розлива детских смесей.</w:t>
      </w:r>
    </w:p>
    <w:p w:rsidR="00854655" w:rsidRPr="001E47FF" w:rsidRDefault="00854655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8.6.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организации питания детей в группах семейного типа и группах по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присмотру и уходу за детьми при организациях, осуществляющих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 по образовательным программам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 (далее - дошкольные — образовательные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организации}, а также детей-сирот, проживание которых организовано по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принципам семейного воспитания в воспитательных группах, размещаемых в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помещениях для проживания, созданных по квартирному типу, должны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соблюдаться следующие требования: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8.6.1. Допускается осуществлять питание детей в одном помещении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(кухне), предназначенном как для приготовления пиши, так и для ее приема.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8.6.2. При организации приемов пищи непосредственно на кухне должна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быть выделена специальная зона. Площадь такой зоны и количество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посадочных мест должны обеспечивать возможность одновременного приема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пищи всеми детьми.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8.6.3. Помещение для приготовления пищи оборудуется необходимым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технологическим, холодильным, моечным оборудованием, инвентарем 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посудой.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8.6.4. Холодильное оборудование должно обеспечивать условия для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раздельного хранения пищевого продовольственного (пищевого) сырья 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готовой к употреблению пищевой продукции. Для контроля соблюдения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температурного режима хранения </w:t>
      </w:r>
      <w:r w:rsidR="0092602F" w:rsidRPr="005C3C64">
        <w:rPr>
          <w:rFonts w:ascii="Times New Roman" w:hAnsi="Times New Roman" w:cs="Times New Roman"/>
          <w:sz w:val="28"/>
          <w:szCs w:val="28"/>
          <w:lang w:val="ru-RU"/>
        </w:rPr>
        <w:t>пищевой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необходимо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использовать термометр, расположенный (встроенный) внутри холодильного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оборудования. Результаты контроля должны ежедневно заноситься в журнал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(рекомендуемый образец приведен в приложении 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2 к настоящим Правилам).</w:t>
      </w:r>
    </w:p>
    <w:p w:rsidR="00FF199E" w:rsidRPr="005C3C64" w:rsidRDefault="005C3C64" w:rsidP="0092602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использовании одного холодильника хранение готовой пищевой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 должно осуществляться на верхних полках, охлажденного мяса,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мяса птицы, рыбы, полуфабрикатов из мяса, мяса птицы, рыбы, овощей 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нижних полках.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8.6.5. Допускается для питания детей использовать пищевую продукцию,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приобретенную в магазинах, на рынках, при условии обязательного наличия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сведений об оценке (подтверждении) соответствия, маркировки и документов,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подтверждающих факт и место ее приобретения, которые должны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сохраняться в течение 7 дней после полного расходования пищевой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8.6.6. Допускается доставка готовых блюд и кулинарных изделий,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полуфабрикатов из предприятий общественного питания при наличии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документов, подтверждающих факт приобретения, дату, время, наименование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предприятия и место изготовления, дату и время доставки, наименование 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количество готовых блюд и кулинарных изделий по каждому наименованию.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8.6.7.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В группах семейного типа и группах по присмотру и уходу за детьми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дошкольных образовательных организациях, а также в организациях для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детей-сирот и детей, оставшихся без попечения родителей, проживание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которых организовано по принципам семейного воспитания в воспитательных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группах, размещаемых в помещениях для проживания, созданных по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квартирному типу, дети допускаются к приготовлению пищи и накрытию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столов под присмотром взрослых.</w:t>
      </w:r>
      <w:proofErr w:type="gramEnd"/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8.6.8.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 стирка рабочей одежды сотрудников в стиральных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машинах, размещённых в группах семейного типа и группах по присмотру 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уходу за детьми в дошкольных образовательных организациях и организациях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детей-сирот и детей, оставшихся без попечения родителей, проживание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которых организовано по принципам семейного воспитания в воспитательных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группах, размещаемых в помещениях для проживания, созданных по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квартирному типу.</w:t>
      </w:r>
      <w:proofErr w:type="gramEnd"/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 При организации питания в детских лагерях палаточного типа, при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проведении детских туристических походов и иных массовых мероприятий в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природных условиях должны соблюдаться следующие требования: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8.7.1. Должны быть выделены зоны для хранения пищевой продукции,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приготовления и приема пиши, сбора и хранения отходов, соблюдения правил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личной гигиены.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8.7.2. Независимо от формы питания на территории детского лагеря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палаточного типа должна выделяться кухонная зона. Кухонная зона должна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включать место для хранения, приготовления пищи, костровое место или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полевую кухню, место для приема пищи, место для мытья рук. Места для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приготовления и приема пищи должны быть оборудованы под навесом или в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каркасной палатке для защиты от атмосферных осадков и пыли.</w:t>
      </w:r>
    </w:p>
    <w:p w:rsidR="00FF199E" w:rsidRPr="005C3C64" w:rsidRDefault="005C3C64" w:rsidP="0092602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>В месте приготовления пищи должны быть установлены разделочные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столы (не менее 2-х) для раздельной обработки сырой и готовой пищевой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продукции. Столы должны иметь покрытие, устойчивое к воздействию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моющих и дезинфицирующих средств.</w:t>
      </w:r>
    </w:p>
    <w:p w:rsidR="00FF199E" w:rsidRPr="005C3C64" w:rsidRDefault="005C3C64" w:rsidP="0092602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продовольственного (пищевого} сырья и готовой к употреблению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пищевой продукции должны использоваться раздельные разделочный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инвентарь (маркированный) и кухонная посуда (маркированная).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Разделочный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инвентарь для готовой и сырой продукции должен обрабатываться и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храниться раздельно. Мытье столовой посуды должно проводиться отдельно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 кухонной посуды. Столовая и кухонная посуда и инвентарь одноразового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использования должны применяться в соответствии с маркировкой по их</w:t>
      </w:r>
      <w:r w:rsidR="009260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применению.</w:t>
      </w:r>
    </w:p>
    <w:p w:rsidR="00FF199E" w:rsidRPr="005C3C64" w:rsidRDefault="005C3C64" w:rsidP="0092602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Для мытья кухонной, столовой посуды и разделочного инвентаря должны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быть выделены отдельные промаркированные емкости.</w:t>
      </w:r>
    </w:p>
    <w:p w:rsidR="00FF199E" w:rsidRPr="005C3C64" w:rsidRDefault="005C3C64" w:rsidP="0092602F">
      <w:pPr>
        <w:pStyle w:val="PreformattedTex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Сточные воды должны отводиться от кухни и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моечных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 специальную яму.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8.7.3. В детских лагерях палаточного типа суточные пробы от всех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приготовленных блюд и кулинарных изделий должны оставляться на хранение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на 48 часов в холодильнике/в специально отведенном в холодильнике месте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 температуре от +2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°С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до +6°С.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8.7.4. Пищу необходимо готовить на каждый прием и реализовать не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позднее 2 часов с момента ее приготовления. Подогрев готовых блюд не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допускается.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8.7.5. Количество комплектов столовой и чайной посуды, столовых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приборов должно обеспечивать одновременное питание всех участников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массовых мероприятий (при раздельном приготовлении пищи по группам -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одновременное питание всех членов группы).</w:t>
      </w:r>
    </w:p>
    <w:p w:rsidR="00FF199E" w:rsidRPr="005C3C64" w:rsidRDefault="005C3C64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8.7.6. Дети могут быть допущены к дежурству по кухне, в том числе к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отдельным видам работ по подготовке пищевой продукции (чистке и резке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сырых овощей, нарезке хлеба), к сервировке и уборке столов, мытью посуды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под присмотром взрослых. Во время дежурства на кухне дети и взрослые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должны работать в фартуках и головных уборах (косынках, шапочках).</w:t>
      </w:r>
    </w:p>
    <w:p w:rsidR="00FF199E" w:rsidRPr="005C3C64" w:rsidRDefault="00FF199E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4655" w:rsidRPr="001E47FF" w:rsidRDefault="00854655" w:rsidP="00EE50C5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4655" w:rsidRPr="001E47FF" w:rsidRDefault="00854655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4655" w:rsidRPr="001E47FF" w:rsidRDefault="00854655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4655" w:rsidRPr="001E47FF" w:rsidRDefault="00854655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54655" w:rsidRPr="001E47FF" w:rsidRDefault="00854655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54655" w:rsidRDefault="006636C2" w:rsidP="006636C2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риложение </w:t>
      </w:r>
      <w:r w:rsidRPr="006636C2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5C3C64" w:rsidRPr="00854655">
        <w:rPr>
          <w:rFonts w:ascii="Times New Roman" w:hAnsi="Times New Roman" w:cs="Times New Roman"/>
          <w:b/>
          <w:sz w:val="28"/>
          <w:szCs w:val="28"/>
          <w:lang w:val="ru-RU"/>
        </w:rPr>
        <w:t>1. Гигиенический журнал (сотрудники)</w:t>
      </w:r>
    </w:p>
    <w:p w:rsidR="00FF199E" w:rsidRPr="00854655" w:rsidRDefault="00FF199E" w:rsidP="00854655">
      <w:pPr>
        <w:pStyle w:val="PreformattedTex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99E" w:rsidRPr="00854655" w:rsidRDefault="005C3C64" w:rsidP="00854655">
      <w:pPr>
        <w:pStyle w:val="PreformattedTex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</w:t>
      </w:r>
      <w:r w:rsidR="006636C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FF199E" w:rsidRPr="00854655" w:rsidRDefault="005C3C64" w:rsidP="00854655">
      <w:pPr>
        <w:pStyle w:val="PreformattedTex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spellStart"/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>СанПИН</w:t>
      </w:r>
      <w:proofErr w:type="spellEnd"/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2.3/2.4.......</w:t>
      </w:r>
    </w:p>
    <w:p w:rsidR="00FF199E" w:rsidRPr="00854655" w:rsidRDefault="00FF199E" w:rsidP="00854655">
      <w:pPr>
        <w:pStyle w:val="PreformattedTex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99E" w:rsidRPr="00854655" w:rsidRDefault="005C3C64" w:rsidP="00854655">
      <w:pPr>
        <w:pStyle w:val="PreformattedTex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655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Рекомендуемый образец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1022" w:type="dxa"/>
        <w:tblInd w:w="-102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1134"/>
        <w:gridCol w:w="1843"/>
        <w:gridCol w:w="1985"/>
        <w:gridCol w:w="1842"/>
        <w:gridCol w:w="1950"/>
      </w:tblGrid>
      <w:tr w:rsidR="006E5952" w:rsidRPr="008F103C" w:rsidTr="006E5952">
        <w:tc>
          <w:tcPr>
            <w:tcW w:w="42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1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9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Ф.И.О.</w:t>
            </w:r>
          </w:p>
        </w:tc>
        <w:tc>
          <w:tcPr>
            <w:tcW w:w="1134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1843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отрудника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тсутствии</w:t>
            </w:r>
            <w:proofErr w:type="gramEnd"/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ризнаков</w:t>
            </w:r>
          </w:p>
          <w:p w:rsidR="006E5952" w:rsidRDefault="006E5952" w:rsidP="005337A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инфекци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ных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заболеваний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сотрудника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членов семьи</w:t>
            </w:r>
          </w:p>
        </w:tc>
        <w:tc>
          <w:tcPr>
            <w:tcW w:w="198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отсутствии заболеваний верхних дыхательных путей и</w:t>
            </w:r>
          </w:p>
          <w:p w:rsidR="006E5952" w:rsidRPr="005C3C64" w:rsidRDefault="006E5952" w:rsidP="005337A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гнойничковых</w:t>
            </w:r>
          </w:p>
          <w:p w:rsidR="006E5952" w:rsidRDefault="006E5952" w:rsidP="005337A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аболеваний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кожи рук и открытых поверхностей тела</w:t>
            </w:r>
          </w:p>
        </w:tc>
        <w:tc>
          <w:tcPr>
            <w:tcW w:w="1842" w:type="dxa"/>
          </w:tcPr>
          <w:p w:rsidR="006E5952" w:rsidRPr="005C3C64" w:rsidRDefault="006E5952" w:rsidP="005337A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осмотра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лицом)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(допущен/</w:t>
            </w:r>
            <w:r w:rsidRPr="005C3C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отстранен)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right w:val="single" w:sz="24" w:space="0" w:color="auto"/>
            </w:tcBorders>
          </w:tcPr>
          <w:p w:rsidR="006E5952" w:rsidRDefault="006E5952" w:rsidP="006E5952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н-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6E5952" w:rsidTr="006E5952">
        <w:tc>
          <w:tcPr>
            <w:tcW w:w="42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right w:val="single" w:sz="24" w:space="0" w:color="auto"/>
            </w:tcBorders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5952" w:rsidTr="006E5952">
        <w:tc>
          <w:tcPr>
            <w:tcW w:w="42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right w:val="single" w:sz="24" w:space="0" w:color="auto"/>
            </w:tcBorders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5952" w:rsidTr="006E5952">
        <w:tc>
          <w:tcPr>
            <w:tcW w:w="42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right w:val="single" w:sz="24" w:space="0" w:color="auto"/>
            </w:tcBorders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5952" w:rsidTr="006E5952">
        <w:tc>
          <w:tcPr>
            <w:tcW w:w="42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right w:val="single" w:sz="24" w:space="0" w:color="auto"/>
            </w:tcBorders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E5952" w:rsidRDefault="005C3C64" w:rsidP="006E5952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9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6E5952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E59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 </w:t>
      </w:r>
    </w:p>
    <w:p w:rsidR="00FF199E" w:rsidRPr="006E5952" w:rsidRDefault="005C3C64" w:rsidP="006E5952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952">
        <w:rPr>
          <w:rFonts w:ascii="Times New Roman" w:hAnsi="Times New Roman" w:cs="Times New Roman"/>
          <w:b/>
          <w:sz w:val="28"/>
          <w:szCs w:val="28"/>
          <w:lang w:val="ru-RU"/>
        </w:rPr>
        <w:t>Журнал учета температурного режима</w:t>
      </w:r>
      <w:r w:rsidR="006E59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5952">
        <w:rPr>
          <w:rFonts w:ascii="Times New Roman" w:hAnsi="Times New Roman" w:cs="Times New Roman"/>
          <w:b/>
          <w:sz w:val="28"/>
          <w:szCs w:val="28"/>
          <w:lang w:val="ru-RU"/>
        </w:rPr>
        <w:t>холодильного оборудования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6E595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</w:p>
    <w:p w:rsidR="00FF199E" w:rsidRPr="005C3C64" w:rsidRDefault="005C3C64" w:rsidP="006E595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6E595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6E595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Рекомендуемый образец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2519"/>
        <w:gridCol w:w="1984"/>
        <w:gridCol w:w="615"/>
        <w:gridCol w:w="735"/>
        <w:gridCol w:w="795"/>
        <w:gridCol w:w="750"/>
        <w:gridCol w:w="705"/>
        <w:gridCol w:w="795"/>
        <w:gridCol w:w="1007"/>
      </w:tblGrid>
      <w:tr w:rsidR="006E5952" w:rsidTr="006E5952">
        <w:tc>
          <w:tcPr>
            <w:tcW w:w="2519" w:type="dxa"/>
            <w:vMerge w:val="restart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роизводственного</w:t>
            </w:r>
          </w:p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1984" w:type="dxa"/>
            <w:vMerge w:val="restart"/>
          </w:tcPr>
          <w:p w:rsidR="006E5952" w:rsidRDefault="006E595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холодильного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оборудования</w:t>
            </w:r>
          </w:p>
        </w:tc>
        <w:tc>
          <w:tcPr>
            <w:tcW w:w="5402" w:type="dxa"/>
            <w:gridSpan w:val="7"/>
          </w:tcPr>
          <w:p w:rsidR="006E5952" w:rsidRDefault="006E5952" w:rsidP="006E5952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Температура в градусах Цельсия</w:t>
            </w:r>
          </w:p>
        </w:tc>
      </w:tr>
      <w:tr w:rsidR="00E231EE" w:rsidTr="007A2A39">
        <w:tc>
          <w:tcPr>
            <w:tcW w:w="2519" w:type="dxa"/>
            <w:vMerge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02" w:type="dxa"/>
            <w:gridSpan w:val="7"/>
          </w:tcPr>
          <w:p w:rsidR="00E231EE" w:rsidRDefault="00E231EE" w:rsidP="006E5952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месяц/дни: (ежедневно)</w:t>
            </w:r>
          </w:p>
        </w:tc>
      </w:tr>
      <w:tr w:rsidR="00E231EE" w:rsidTr="00E231EE">
        <w:tc>
          <w:tcPr>
            <w:tcW w:w="2519" w:type="dxa"/>
            <w:vMerge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0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007" w:type="dxa"/>
            <w:tcBorders>
              <w:left w:val="single" w:sz="24" w:space="0" w:color="auto"/>
            </w:tcBorders>
          </w:tcPr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E231EE" w:rsidTr="00E231EE">
        <w:tc>
          <w:tcPr>
            <w:tcW w:w="2519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tcBorders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  <w:tcBorders>
              <w:lef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31EE" w:rsidRDefault="005C3C64" w:rsidP="00E231E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E231EE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</w:t>
      </w:r>
    </w:p>
    <w:p w:rsidR="00FF199E" w:rsidRPr="00E231EE" w:rsidRDefault="005C3C64" w:rsidP="00E231E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Журнал учета температуры и</w:t>
      </w:r>
      <w:r w:rsidR="00E2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t>влажности в складских помещениях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МЗ</w:t>
      </w:r>
    </w:p>
    <w:p w:rsidR="00FF199E" w:rsidRPr="005C3C64" w:rsidRDefault="005C3C64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Рекомендуемый образец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1985"/>
        <w:gridCol w:w="540"/>
        <w:gridCol w:w="555"/>
        <w:gridCol w:w="570"/>
        <w:gridCol w:w="525"/>
        <w:gridCol w:w="645"/>
        <w:gridCol w:w="555"/>
        <w:gridCol w:w="495"/>
        <w:gridCol w:w="525"/>
        <w:gridCol w:w="540"/>
        <w:gridCol w:w="525"/>
        <w:gridCol w:w="585"/>
        <w:gridCol w:w="615"/>
        <w:gridCol w:w="570"/>
      </w:tblGrid>
      <w:tr w:rsidR="00E231EE" w:rsidTr="00E231EE">
        <w:tc>
          <w:tcPr>
            <w:tcW w:w="675" w:type="dxa"/>
            <w:vMerge w:val="restart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E231EE" w:rsidRPr="005C3C64" w:rsidRDefault="00E231EE" w:rsidP="00E231EE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кладского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</w:p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45" w:type="dxa"/>
            <w:gridSpan w:val="13"/>
          </w:tcPr>
          <w:p w:rsidR="00E231EE" w:rsidRPr="005C3C64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Месяц/дни: (температура в градусах Цельсия и</w:t>
            </w:r>
            <w:proofErr w:type="gramEnd"/>
          </w:p>
          <w:p w:rsidR="00E231EE" w:rsidRPr="005C3C64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влажность в процентах}</w:t>
            </w:r>
            <w:proofErr w:type="gramEnd"/>
          </w:p>
          <w:p w:rsidR="00E231EE" w:rsidRDefault="00E231EE" w:rsidP="00E231EE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1EE" w:rsidTr="00E231EE">
        <w:tc>
          <w:tcPr>
            <w:tcW w:w="675" w:type="dxa"/>
            <w:vMerge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bottom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4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1EE" w:rsidTr="00E231EE">
        <w:tc>
          <w:tcPr>
            <w:tcW w:w="675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4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5" w:type="dxa"/>
            <w:tcBorders>
              <w:left w:val="single" w:sz="24" w:space="0" w:color="auto"/>
              <w:righ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31EE" w:rsidRDefault="005C3C64" w:rsidP="00E231E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E231EE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4. </w:t>
      </w:r>
    </w:p>
    <w:p w:rsidR="00FF199E" w:rsidRPr="00E231EE" w:rsidRDefault="005C3C64" w:rsidP="00E231EE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t>Журнал бракеража готовой пищевой</w:t>
      </w:r>
      <w:r w:rsidR="00E231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231EE">
        <w:rPr>
          <w:rFonts w:ascii="Times New Roman" w:hAnsi="Times New Roman" w:cs="Times New Roman"/>
          <w:b/>
          <w:sz w:val="28"/>
          <w:szCs w:val="28"/>
          <w:lang w:val="ru-RU"/>
        </w:rPr>
        <w:t>продукции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</w:p>
    <w:p w:rsidR="00FF199E" w:rsidRPr="005C3C64" w:rsidRDefault="005C3C64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E231EE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Рекомендуемый образец</w:t>
      </w:r>
    </w:p>
    <w:tbl>
      <w:tblPr>
        <w:tblStyle w:val="a5"/>
        <w:tblW w:w="0" w:type="auto"/>
        <w:tblInd w:w="-102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275"/>
        <w:gridCol w:w="1843"/>
        <w:gridCol w:w="1843"/>
        <w:gridCol w:w="1597"/>
        <w:gridCol w:w="1123"/>
        <w:gridCol w:w="1123"/>
      </w:tblGrid>
      <w:tr w:rsidR="00F543A2" w:rsidTr="00F543A2">
        <w:tc>
          <w:tcPr>
            <w:tcW w:w="992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изготовления блюда</w:t>
            </w:r>
          </w:p>
        </w:tc>
        <w:tc>
          <w:tcPr>
            <w:tcW w:w="1135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снятия бракеража</w:t>
            </w:r>
          </w:p>
        </w:tc>
        <w:tc>
          <w:tcPr>
            <w:tcW w:w="1275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готового блюда</w:t>
            </w:r>
          </w:p>
        </w:tc>
        <w:tc>
          <w:tcPr>
            <w:tcW w:w="1843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органолептической оценки качества готовых блюд</w:t>
            </w:r>
          </w:p>
        </w:tc>
        <w:tc>
          <w:tcPr>
            <w:tcW w:w="1843" w:type="dxa"/>
          </w:tcPr>
          <w:p w:rsidR="00E231EE" w:rsidRDefault="00E231EE" w:rsidP="00E231EE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Разрешение к реализации готового блюда, кулинарного изделия</w:t>
            </w:r>
          </w:p>
        </w:tc>
        <w:tc>
          <w:tcPr>
            <w:tcW w:w="1597" w:type="dxa"/>
          </w:tcPr>
          <w:p w:rsidR="00E231EE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Подписи членов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бракераж-ной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</w:t>
            </w:r>
          </w:p>
        </w:tc>
        <w:tc>
          <w:tcPr>
            <w:tcW w:w="1123" w:type="dxa"/>
          </w:tcPr>
          <w:p w:rsidR="00E231EE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взвешивания порционных блюд</w:t>
            </w:r>
          </w:p>
        </w:tc>
        <w:tc>
          <w:tcPr>
            <w:tcW w:w="1123" w:type="dxa"/>
          </w:tcPr>
          <w:p w:rsidR="00E231EE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F543A2" w:rsidTr="00F543A2">
        <w:tc>
          <w:tcPr>
            <w:tcW w:w="992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3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3" w:type="dxa"/>
          </w:tcPr>
          <w:p w:rsidR="00E231EE" w:rsidRDefault="00E231EE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31EE" w:rsidRDefault="00E231E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43A2" w:rsidRDefault="005C3C64" w:rsidP="00F543A2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43A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F543A2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F543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5. </w:t>
      </w:r>
    </w:p>
    <w:p w:rsidR="00FF199E" w:rsidRPr="00F543A2" w:rsidRDefault="005C3C64" w:rsidP="00F543A2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43A2">
        <w:rPr>
          <w:rFonts w:ascii="Times New Roman" w:hAnsi="Times New Roman" w:cs="Times New Roman"/>
          <w:b/>
          <w:sz w:val="28"/>
          <w:szCs w:val="28"/>
          <w:lang w:val="ru-RU"/>
        </w:rPr>
        <w:t>Журнал бракеража скоропортящейся</w:t>
      </w:r>
      <w:r w:rsidR="00F543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43A2">
        <w:rPr>
          <w:rFonts w:ascii="Times New Roman" w:hAnsi="Times New Roman" w:cs="Times New Roman"/>
          <w:b/>
          <w:sz w:val="28"/>
          <w:szCs w:val="28"/>
          <w:lang w:val="ru-RU"/>
        </w:rPr>
        <w:t>пищевой продукции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F543A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М5</w:t>
      </w:r>
    </w:p>
    <w:p w:rsidR="00FF199E" w:rsidRPr="005C3C64" w:rsidRDefault="005C3C64" w:rsidP="00F543A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F543A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F543A2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Рекомендуемый образец</w:t>
      </w:r>
    </w:p>
    <w:tbl>
      <w:tblPr>
        <w:tblStyle w:val="a5"/>
        <w:tblW w:w="11624" w:type="dxa"/>
        <w:tblInd w:w="-131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708"/>
        <w:gridCol w:w="851"/>
        <w:gridCol w:w="850"/>
        <w:gridCol w:w="851"/>
        <w:gridCol w:w="850"/>
        <w:gridCol w:w="1843"/>
        <w:gridCol w:w="1134"/>
        <w:gridCol w:w="709"/>
        <w:gridCol w:w="567"/>
        <w:gridCol w:w="709"/>
        <w:gridCol w:w="708"/>
      </w:tblGrid>
      <w:tr w:rsidR="00837118" w:rsidTr="00837118">
        <w:trPr>
          <w:cantSplit/>
          <w:trHeight w:val="7290"/>
        </w:trPr>
        <w:tc>
          <w:tcPr>
            <w:tcW w:w="992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и час поступления пищевой продукции</w:t>
            </w:r>
          </w:p>
        </w:tc>
        <w:tc>
          <w:tcPr>
            <w:tcW w:w="852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8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Фасовка</w:t>
            </w:r>
          </w:p>
        </w:tc>
        <w:tc>
          <w:tcPr>
            <w:tcW w:w="851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выработки</w:t>
            </w:r>
          </w:p>
        </w:tc>
        <w:tc>
          <w:tcPr>
            <w:tcW w:w="850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Изготовитель</w:t>
            </w:r>
          </w:p>
        </w:tc>
        <w:tc>
          <w:tcPr>
            <w:tcW w:w="851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Поставщик</w:t>
            </w:r>
          </w:p>
        </w:tc>
        <w:tc>
          <w:tcPr>
            <w:tcW w:w="850" w:type="dxa"/>
            <w:textDirection w:val="btLr"/>
          </w:tcPr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поступившего продукта (</w:t>
            </w:r>
            <w:r w:rsidR="007A11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кг, литрах, </w:t>
            </w:r>
            <w:proofErr w:type="spellStart"/>
            <w:proofErr w:type="gramStart"/>
            <w:r w:rsidR="007A11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textDirection w:val="btLr"/>
          </w:tcPr>
          <w:p w:rsidR="007A1172" w:rsidRPr="005C3C64" w:rsidRDefault="007A1172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подтверждающего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(декларация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соответствии,</w:t>
            </w:r>
            <w:proofErr w:type="gramEnd"/>
          </w:p>
          <w:p w:rsidR="007A1172" w:rsidRPr="005C3C64" w:rsidRDefault="007A1172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свидетельство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 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санитарной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экспертизы)</w:t>
            </w:r>
          </w:p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7A1172" w:rsidRPr="005C3C64" w:rsidRDefault="007A1172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органолептической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поступившего</w:t>
            </w:r>
            <w:proofErr w:type="gramEnd"/>
          </w:p>
          <w:p w:rsidR="007A1172" w:rsidRPr="005C3C64" w:rsidRDefault="007A1172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продовольственного сырья</w:t>
            </w:r>
            <w:r w:rsidR="00837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пищевых</w:t>
            </w:r>
            <w:r w:rsidR="008371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продуктов</w:t>
            </w:r>
          </w:p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F543A2" w:rsidRDefault="00837118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хранения,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конечный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</w:p>
        </w:tc>
        <w:tc>
          <w:tcPr>
            <w:tcW w:w="567" w:type="dxa"/>
            <w:textDirection w:val="btLr"/>
          </w:tcPr>
          <w:p w:rsidR="00837118" w:rsidRPr="005C3C64" w:rsidRDefault="00837118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 и дата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</w:p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837118" w:rsidRPr="005C3C64" w:rsidRDefault="00837118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ица</w:t>
            </w:r>
          </w:p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837118" w:rsidRPr="005C3C64" w:rsidRDefault="00837118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Примечание</w:t>
            </w:r>
          </w:p>
          <w:p w:rsidR="00F543A2" w:rsidRDefault="00F543A2" w:rsidP="00837118">
            <w:pPr>
              <w:pStyle w:val="PreformattedText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43A2" w:rsidTr="00837118">
        <w:tc>
          <w:tcPr>
            <w:tcW w:w="992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43A2" w:rsidTr="00837118">
        <w:tc>
          <w:tcPr>
            <w:tcW w:w="992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2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F543A2" w:rsidRDefault="00F543A2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Pr="005C3C64" w:rsidRDefault="005C3C64" w:rsidP="00837118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43A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37118" w:rsidRDefault="005C3C64" w:rsidP="008371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837118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6. </w:t>
      </w:r>
    </w:p>
    <w:p w:rsidR="00FF199E" w:rsidRPr="00837118" w:rsidRDefault="005C3C64" w:rsidP="008371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Перечень пищевой продукции, которая</w:t>
      </w:r>
      <w:r w:rsid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не допускается при организации питания детей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83711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Мб</w:t>
      </w:r>
    </w:p>
    <w:p w:rsidR="00FF199E" w:rsidRPr="005C3C64" w:rsidRDefault="005C3C64" w:rsidP="0083711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1. Пищевая продукция без маркировки и (или) с истекшими сроками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годности и (или) признаками недоброкачественности.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2. Пищевая продукция, не соответствующая требованиям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proofErr w:type="gramEnd"/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регламентов Таможенного союза.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3. Мясо сельскохозяйственных животных и птицы, рыба, не прошедшие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ветеринарно-санитарную экспертизу.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4. Субпродукты, кроме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говяжьих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печени, языка, сердца.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5. Непотрошеная птица.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6. Мясо диких животных.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7. Яйца и мясо водоплавающих птиц.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Яйца с загрязненной и (или} поврежденной скорлупой, а также яйца из</w:t>
      </w:r>
      <w:proofErr w:type="gramEnd"/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хозяйств, неблагополучных по сальмонеллезам.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9. Консервы с нарушением герметичности банок, 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бомбажные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, "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хлопуши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",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банки с ржавчиной, деформированные.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10. Крупа, мука, сухофрукты, загрязненные различными примесями или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зараженные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амбарными вредителями.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Пищевая продукция домашнего (не промышленного} изготовления.</w:t>
      </w:r>
      <w:proofErr w:type="gramEnd"/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12. Кремовые кондитерские изделия (пирожные и торты).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13. Зельцы, изделия из мясной 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обрези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, диафрагмы; рулеты из мякоти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голов, кровяные и ливерные колбасы, заливные блюда (мясные и рыбные),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студни, форшмак из сельди.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14. Макароны по-флотски (с фаршем), макароны с рубленым яйцом.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15. Творог из 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непастеризованного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молока, фляжный творог,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фляжную</w:t>
      </w:r>
      <w:proofErr w:type="gramEnd"/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сметану без термической обработки.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16. Простокваша - "</w:t>
      </w:r>
      <w:proofErr w:type="spellStart"/>
      <w:r w:rsidRPr="00837118">
        <w:rPr>
          <w:rFonts w:ascii="Times New Roman" w:hAnsi="Times New Roman" w:cs="Times New Roman"/>
          <w:sz w:val="28"/>
          <w:szCs w:val="28"/>
          <w:lang w:val="ru-RU"/>
        </w:rPr>
        <w:t>самоквас</w:t>
      </w:r>
      <w:proofErr w:type="spellEnd"/>
      <w:r w:rsidRPr="00837118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17. Грибы и продукты (кулинарные изделия), из них приготовленные.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18. Квас.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19. Соки концентрированные диффузионные.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20. Молоко и молочная продукция из хозяйств, неблагополучных 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заболеваемости продуктивных сельскохозяйственных животных, а также не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прошедшая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первичную обработку и пастеризацию.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21. Сырокопченые мясные гастрономические изделия и колбасы.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sz w:val="28"/>
          <w:szCs w:val="28"/>
          <w:lang w:val="ru-RU"/>
        </w:rPr>
        <w:t>22. Блюда, изготовленные из мяса, птицы, рыбы (</w:t>
      </w: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кроме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соленой), не</w:t>
      </w:r>
    </w:p>
    <w:p w:rsidR="00FF199E" w:rsidRPr="00837118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37118">
        <w:rPr>
          <w:rFonts w:ascii="Times New Roman" w:hAnsi="Times New Roman" w:cs="Times New Roman"/>
          <w:sz w:val="28"/>
          <w:szCs w:val="28"/>
          <w:lang w:val="ru-RU"/>
        </w:rPr>
        <w:t>прошедших</w:t>
      </w:r>
      <w:proofErr w:type="gramEnd"/>
      <w:r w:rsidRPr="00837118">
        <w:rPr>
          <w:rFonts w:ascii="Times New Roman" w:hAnsi="Times New Roman" w:cs="Times New Roman"/>
          <w:sz w:val="28"/>
          <w:szCs w:val="28"/>
          <w:lang w:val="ru-RU"/>
        </w:rPr>
        <w:t xml:space="preserve"> тепловую обработку.</w:t>
      </w:r>
    </w:p>
    <w:p w:rsidR="00FF199E" w:rsidRPr="00837118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23. Масло растительное пальмовое, рапсовое, кокосовое, хлопковое.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Жареные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во фритюре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пишевая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и продукция общественного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питания.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25. Уксус, горчица, хрен, перец острый (красный, черный).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26. Острые соусы, кетчупы, майонез.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27. Овощи и фрукты консервированные, содержащие уксус.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Кофе натуральный; тонизирующие напитки (в том числе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энергетические}.</w:t>
      </w:r>
      <w:proofErr w:type="gramEnd"/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29.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Кулинарные, гидрогенизированные масла и жиры, маргарин (кроме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выпечки).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30. Ядро абрикосовой косточки, арахис.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31. Газированные напитки; газированная вода питьевая.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32. Молочная продукция и мороженое на основе растительных жиров.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33. Жевательная резинка.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34. Кумыс, кисломолочная продукция с содержанием этанола (более 0,5%).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35. Карамель, в том числе леденцовая.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Холодные напитки и морсы (без термической обработки} из плодово-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ягодного сырья.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37. Окрошки и холодные супы.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38. Яичница-глазунья.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39. Паштеты, блинчики с мясом и с творогом.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Блюда из (или на основе} сухих пищевых концентратов, в том числе</w:t>
      </w:r>
      <w:proofErr w:type="gramEnd"/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быстрого приготовления.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41. Картофельные и кукурузные чипсы, снеки.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42. Изделия из рубленого мяса и рыбы, салаты, блины и оладьи,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приготовленные в условиях палаточного лагеря.</w:t>
      </w:r>
      <w:proofErr w:type="gramEnd"/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43. Сырки творожные; изделия творожные более 9% жирности.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44. Молоко и молочные напитки стерилизованные менее 2,5% и более 3,5%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жирности; кисломолочные напитки менее 2,5% и более 3,5% жирности.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45. Готовые кулинарные блюда, не входящие в меню текущего дня,</w:t>
      </w: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реализуемые через буфеты.</w:t>
      </w:r>
      <w:proofErr w:type="gramEnd"/>
    </w:p>
    <w:p w:rsidR="00837118" w:rsidRDefault="005C3C64" w:rsidP="008371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837118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</w:p>
    <w:p w:rsidR="00FF199E" w:rsidRPr="00837118" w:rsidRDefault="005C3C64" w:rsidP="008371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Среднесуточные наборы пищевой</w:t>
      </w:r>
      <w:r w:rsid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продукции (минимальные)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83711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</w:p>
    <w:p w:rsidR="00FF199E" w:rsidRPr="005C3C64" w:rsidRDefault="005C3C64" w:rsidP="00837118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837118" w:rsidRDefault="005C3C64" w:rsidP="008371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1. Среднесуточные наборы пищевой продукции </w:t>
      </w:r>
      <w:proofErr w:type="gramStart"/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proofErr w:type="gramEnd"/>
    </w:p>
    <w:p w:rsidR="00FF199E" w:rsidRPr="00837118" w:rsidRDefault="005C3C64" w:rsidP="00837118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детей до 7-ми лет (в нетто </w:t>
      </w:r>
      <w:proofErr w:type="gramStart"/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837118">
        <w:rPr>
          <w:rFonts w:ascii="Times New Roman" w:hAnsi="Times New Roman" w:cs="Times New Roman"/>
          <w:b/>
          <w:sz w:val="28"/>
          <w:szCs w:val="28"/>
          <w:lang w:val="ru-RU"/>
        </w:rPr>
        <w:t>, мл на 1 ребенка в сутки)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534"/>
        <w:gridCol w:w="6804"/>
        <w:gridCol w:w="1417"/>
        <w:gridCol w:w="1150"/>
      </w:tblGrid>
      <w:tr w:rsidR="009623BF" w:rsidTr="007A2A39">
        <w:trPr>
          <w:trHeight w:val="440"/>
        </w:trPr>
        <w:tc>
          <w:tcPr>
            <w:tcW w:w="534" w:type="dxa"/>
            <w:vMerge w:val="restart"/>
          </w:tcPr>
          <w:p w:rsidR="009623BF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9623BF" w:rsidRPr="005C3C64" w:rsidRDefault="009623BF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пищевой</w:t>
            </w:r>
            <w:proofErr w:type="gramEnd"/>
          </w:p>
          <w:p w:rsidR="009623BF" w:rsidRDefault="009623BF" w:rsidP="009623B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 или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пищевой продукци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2567" w:type="dxa"/>
            <w:gridSpan w:val="2"/>
            <w:tcBorders>
              <w:bottom w:val="single" w:sz="18" w:space="0" w:color="auto"/>
            </w:tcBorders>
          </w:tcPr>
          <w:p w:rsidR="009623BF" w:rsidRDefault="009623BF" w:rsidP="009623B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сутки</w:t>
            </w:r>
          </w:p>
        </w:tc>
      </w:tr>
      <w:tr w:rsidR="009623BF" w:rsidTr="007A2A39">
        <w:trPr>
          <w:trHeight w:val="295"/>
        </w:trPr>
        <w:tc>
          <w:tcPr>
            <w:tcW w:w="534" w:type="dxa"/>
            <w:vMerge/>
          </w:tcPr>
          <w:p w:rsidR="009623BF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vMerge/>
          </w:tcPr>
          <w:p w:rsidR="009623BF" w:rsidRPr="005C3C64" w:rsidRDefault="009623BF" w:rsidP="00837118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623BF" w:rsidRDefault="009623BF" w:rsidP="009623B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1-3 года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:rsidR="009623BF" w:rsidRDefault="009623BF" w:rsidP="009623B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Молоко, молочная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кисломолочные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продукция</w:t>
            </w:r>
          </w:p>
        </w:tc>
        <w:tc>
          <w:tcPr>
            <w:tcW w:w="1417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390 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450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(5% - 9% м.д.ж.} </w:t>
            </w:r>
            <w:proofErr w:type="gramEnd"/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Сметана 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Сыр 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1-й категории 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9623BF" w:rsidRPr="005C3C64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Птица (куры, цыплята-бройлеры,</w:t>
            </w:r>
            <w:proofErr w:type="gramEnd"/>
          </w:p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индейка - потрошенная, 1 кат.)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Субпродукты (печень, язык,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ердце)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(филе), в т.ч. филе слабо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малосоленое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Яйцо, шт. 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837118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9623BF" w:rsidRPr="007A2A39" w:rsidRDefault="009623BF" w:rsidP="009623B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Овощи (свежие, замороженные, консервированные}, включая</w:t>
            </w:r>
            <w:r w:rsidR="007A2A39"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соленые и квашеные (не более</w:t>
            </w:r>
            <w:r w:rsidR="007A2A39"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 от общего количества</w:t>
            </w:r>
            <w:r w:rsidR="007A2A39"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овощей), в т.ч. томат-пюре,</w:t>
            </w:r>
            <w:proofErr w:type="gramEnd"/>
          </w:p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зелень, </w:t>
            </w:r>
            <w:proofErr w:type="gramStart"/>
            <w:r w:rsidRPr="007A2A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  <w:tc>
          <w:tcPr>
            <w:tcW w:w="1417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150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 свежие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Сухофрукты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Соки фруктовые и овощные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Витаминизированные напитки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 ржаной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837118" w:rsidTr="007A2A39">
        <w:tc>
          <w:tcPr>
            <w:tcW w:w="534" w:type="dxa"/>
          </w:tcPr>
          <w:p w:rsidR="00837118" w:rsidRDefault="009623B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Хлеб пшеничный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Крупы, бобовые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Макаронные изделия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Мука пшеничная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Масло сливочное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Масло растительное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Кондитерские изделия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Какао-порошок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0,6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Кофейный напиток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804" w:type="dxa"/>
          </w:tcPr>
          <w:p w:rsidR="007A2A39" w:rsidRPr="005C3C64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 (в том числе для приготовления блюд и напитков,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 использования пищевой</w:t>
            </w:r>
            <w:proofErr w:type="gramEnd"/>
          </w:p>
          <w:p w:rsidR="007A2A39" w:rsidRPr="005C3C64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 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выпуска,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содержащих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сахар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выдача сахара должна быть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уменьшена в зависимости от 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содержания в — используемом</w:t>
            </w:r>
          </w:p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готовой пищевой продукции}</w:t>
            </w:r>
            <w:proofErr w:type="gramEnd"/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Дрожжи хлебопекарные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804" w:type="dxa"/>
          </w:tcPr>
          <w:p w:rsidR="00837118" w:rsidRDefault="007A2A39" w:rsidP="007A2A39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Крахмал </w:t>
            </w:r>
          </w:p>
        </w:tc>
        <w:tc>
          <w:tcPr>
            <w:tcW w:w="1417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50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37118" w:rsidTr="007A2A39">
        <w:tc>
          <w:tcPr>
            <w:tcW w:w="534" w:type="dxa"/>
          </w:tcPr>
          <w:p w:rsidR="00837118" w:rsidRDefault="007A2A39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804" w:type="dxa"/>
          </w:tcPr>
          <w:p w:rsidR="00837118" w:rsidRDefault="004726D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Соль пищевая поваренная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йодированная</w:t>
            </w:r>
          </w:p>
        </w:tc>
        <w:tc>
          <w:tcPr>
            <w:tcW w:w="1417" w:type="dxa"/>
          </w:tcPr>
          <w:p w:rsidR="00837118" w:rsidRDefault="004726D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50" w:type="dxa"/>
          </w:tcPr>
          <w:p w:rsidR="00837118" w:rsidRDefault="004726D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6DD" w:rsidRDefault="004726DD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6DD" w:rsidRDefault="004726DD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6DD" w:rsidRDefault="004726DD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6DD" w:rsidRDefault="005C3C64" w:rsidP="004726DD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26D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4726DD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726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8. </w:t>
      </w:r>
    </w:p>
    <w:p w:rsidR="00FF199E" w:rsidRPr="004726DD" w:rsidRDefault="005C3C64" w:rsidP="004726DD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26DD">
        <w:rPr>
          <w:rFonts w:ascii="Times New Roman" w:hAnsi="Times New Roman" w:cs="Times New Roman"/>
          <w:b/>
          <w:sz w:val="28"/>
          <w:szCs w:val="28"/>
          <w:lang w:val="ru-RU"/>
        </w:rPr>
        <w:t>Меню приготавливаемых блюд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4726DD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 8</w:t>
      </w:r>
    </w:p>
    <w:p w:rsidR="00FF199E" w:rsidRPr="005C3C64" w:rsidRDefault="005C3C64" w:rsidP="004726DD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4726DD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4726DD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Рекомендуемый образец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Возрастная категория: от 1 года до 3 лет/3-6 лет /7-11 лет/12 лет и старше</w:t>
      </w:r>
    </w:p>
    <w:tbl>
      <w:tblPr>
        <w:tblStyle w:val="a5"/>
        <w:tblW w:w="0" w:type="auto"/>
        <w:tblInd w:w="-10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5"/>
        <w:gridCol w:w="1965"/>
        <w:gridCol w:w="1137"/>
        <w:gridCol w:w="1111"/>
        <w:gridCol w:w="1103"/>
        <w:gridCol w:w="1338"/>
        <w:gridCol w:w="1716"/>
        <w:gridCol w:w="1146"/>
      </w:tblGrid>
      <w:tr w:rsidR="004726DD" w:rsidTr="00F02E1B">
        <w:trPr>
          <w:trHeight w:val="315"/>
        </w:trPr>
        <w:tc>
          <w:tcPr>
            <w:tcW w:w="1415" w:type="dxa"/>
            <w:vMerge w:val="restart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пищи</w:t>
            </w:r>
          </w:p>
        </w:tc>
        <w:tc>
          <w:tcPr>
            <w:tcW w:w="1965" w:type="dxa"/>
            <w:vMerge w:val="restart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блюда</w:t>
            </w:r>
          </w:p>
        </w:tc>
        <w:tc>
          <w:tcPr>
            <w:tcW w:w="1137" w:type="dxa"/>
            <w:vMerge w:val="restart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блюда</w:t>
            </w:r>
          </w:p>
        </w:tc>
        <w:tc>
          <w:tcPr>
            <w:tcW w:w="3552" w:type="dxa"/>
            <w:gridSpan w:val="3"/>
            <w:tcBorders>
              <w:bottom w:val="single" w:sz="12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Пищевые вещества</w:t>
            </w:r>
          </w:p>
        </w:tc>
        <w:tc>
          <w:tcPr>
            <w:tcW w:w="1716" w:type="dxa"/>
            <w:vMerge w:val="restart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Энергетичес</w:t>
            </w:r>
            <w:proofErr w:type="spellEnd"/>
          </w:p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кая ценность</w:t>
            </w:r>
          </w:p>
        </w:tc>
        <w:tc>
          <w:tcPr>
            <w:tcW w:w="1146" w:type="dxa"/>
            <w:vMerge w:val="restart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рецеп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-туры</w:t>
            </w:r>
            <w:proofErr w:type="gramEnd"/>
          </w:p>
        </w:tc>
      </w:tr>
      <w:tr w:rsidR="004726DD" w:rsidTr="00F02E1B">
        <w:trPr>
          <w:trHeight w:val="420"/>
        </w:trPr>
        <w:tc>
          <w:tcPr>
            <w:tcW w:w="1415" w:type="dxa"/>
            <w:vMerge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vMerge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vMerge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белки</w:t>
            </w: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жиры</w:t>
            </w: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углеводы</w:t>
            </w:r>
          </w:p>
        </w:tc>
        <w:tc>
          <w:tcPr>
            <w:tcW w:w="1716" w:type="dxa"/>
            <w:vMerge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vMerge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tcBorders>
              <w:bottom w:val="single" w:sz="24" w:space="0" w:color="auto"/>
            </w:tcBorders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1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1</w:t>
            </w:r>
          </w:p>
        </w:tc>
        <w:tc>
          <w:tcPr>
            <w:tcW w:w="1965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765"/>
        </w:trPr>
        <w:tc>
          <w:tcPr>
            <w:tcW w:w="1415" w:type="dxa"/>
            <w:vMerge w:val="restart"/>
            <w:tcBorders>
              <w:top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24" w:space="0" w:color="auto"/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345"/>
        </w:trPr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завтрак</w:t>
            </w:r>
          </w:p>
        </w:tc>
        <w:tc>
          <w:tcPr>
            <w:tcW w:w="1965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1125"/>
        </w:trPr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360"/>
        </w:trPr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обед</w:t>
            </w:r>
          </w:p>
        </w:tc>
        <w:tc>
          <w:tcPr>
            <w:tcW w:w="1965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780"/>
        </w:trPr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Полдник 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330"/>
        </w:trPr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полдник</w:t>
            </w:r>
          </w:p>
        </w:tc>
        <w:tc>
          <w:tcPr>
            <w:tcW w:w="1965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780"/>
        </w:trPr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Ужин 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rPr>
          <w:trHeight w:val="330"/>
        </w:trPr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ужин</w:t>
            </w:r>
          </w:p>
        </w:tc>
        <w:tc>
          <w:tcPr>
            <w:tcW w:w="1965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tcBorders>
              <w:bottom w:val="single" w:sz="24" w:space="0" w:color="auto"/>
            </w:tcBorders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за день</w:t>
            </w:r>
          </w:p>
        </w:tc>
        <w:tc>
          <w:tcPr>
            <w:tcW w:w="1965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tcBorders>
              <w:top w:val="single" w:sz="24" w:space="0" w:color="auto"/>
            </w:tcBorders>
          </w:tcPr>
          <w:p w:rsidR="004726DD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2</w:t>
            </w:r>
          </w:p>
        </w:tc>
        <w:tc>
          <w:tcPr>
            <w:tcW w:w="1965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24" w:space="0" w:color="auto"/>
            </w:tcBorders>
          </w:tcPr>
          <w:p w:rsidR="004726DD" w:rsidRDefault="004726DD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завтрак</w:t>
            </w: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обед</w:t>
            </w: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Полдник 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полдник</w:t>
            </w: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 w:val="restart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Ужин </w:t>
            </w: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vMerge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ужин</w:t>
            </w:r>
          </w:p>
        </w:tc>
        <w:tc>
          <w:tcPr>
            <w:tcW w:w="1965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за день</w:t>
            </w:r>
          </w:p>
        </w:tc>
        <w:tc>
          <w:tcPr>
            <w:tcW w:w="1965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P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2E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………..</w:t>
            </w:r>
          </w:p>
        </w:tc>
        <w:tc>
          <w:tcPr>
            <w:tcW w:w="1965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c>
          <w:tcPr>
            <w:tcW w:w="1415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 значение за период</w:t>
            </w:r>
          </w:p>
        </w:tc>
        <w:tc>
          <w:tcPr>
            <w:tcW w:w="1965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7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1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3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8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6" w:type="dxa"/>
            <w:tcBorders>
              <w:top w:val="single" w:sz="24" w:space="0" w:color="auto"/>
              <w:bottom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02E1B" w:rsidTr="00F02E1B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31" w:type="dxa"/>
            <w:gridSpan w:val="8"/>
            <w:tcBorders>
              <w:top w:val="single" w:sz="24" w:space="0" w:color="auto"/>
            </w:tcBorders>
          </w:tcPr>
          <w:p w:rsidR="00F02E1B" w:rsidRDefault="00F02E1B" w:rsidP="00F02E1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F02E1B" w:rsidRDefault="00F02E1B" w:rsidP="00F02E1B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E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</w:t>
      </w:r>
      <w:r w:rsidR="005C3C64" w:rsidRPr="00F02E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риложение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5C3C64" w:rsidRPr="00F02E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9. </w:t>
      </w:r>
    </w:p>
    <w:p w:rsidR="00FF199E" w:rsidRPr="00F02E1B" w:rsidRDefault="005C3C64" w:rsidP="00F02E1B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2E1B">
        <w:rPr>
          <w:rFonts w:ascii="Times New Roman" w:hAnsi="Times New Roman" w:cs="Times New Roman"/>
          <w:b/>
          <w:sz w:val="28"/>
          <w:szCs w:val="28"/>
          <w:lang w:val="ru-RU"/>
        </w:rPr>
        <w:t>Масса порций для детей в</w:t>
      </w:r>
      <w:r w:rsidR="00F02E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2E1B">
        <w:rPr>
          <w:rFonts w:ascii="Times New Roman" w:hAnsi="Times New Roman" w:cs="Times New Roman"/>
          <w:b/>
          <w:sz w:val="28"/>
          <w:szCs w:val="28"/>
          <w:lang w:val="ru-RU"/>
        </w:rPr>
        <w:t>зависимости от возраста (в граммах)</w:t>
      </w:r>
    </w:p>
    <w:p w:rsidR="00FF199E" w:rsidRPr="005C3C64" w:rsidRDefault="005C3C64" w:rsidP="005627E7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5627E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FF199E" w:rsidRPr="005C3C64" w:rsidRDefault="005C3C64" w:rsidP="005627E7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627E7" w:rsidRDefault="005C3C64" w:rsidP="005627E7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7E7">
        <w:rPr>
          <w:rFonts w:ascii="Times New Roman" w:hAnsi="Times New Roman" w:cs="Times New Roman"/>
          <w:b/>
          <w:sz w:val="28"/>
          <w:szCs w:val="28"/>
          <w:lang w:val="ru-RU"/>
        </w:rPr>
        <w:t>Таблица 1</w:t>
      </w:r>
    </w:p>
    <w:p w:rsidR="00FF199E" w:rsidRPr="005627E7" w:rsidRDefault="005C3C64" w:rsidP="005627E7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27E7">
        <w:rPr>
          <w:rFonts w:ascii="Times New Roman" w:hAnsi="Times New Roman" w:cs="Times New Roman"/>
          <w:b/>
          <w:sz w:val="28"/>
          <w:szCs w:val="28"/>
          <w:lang w:val="ru-RU"/>
        </w:rPr>
        <w:t>Масса порций для детей в зависимости от возраста (в граммах)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418"/>
        <w:gridCol w:w="1433"/>
      </w:tblGrid>
      <w:tr w:rsidR="005627E7" w:rsidTr="005627E7">
        <w:trPr>
          <w:trHeight w:val="345"/>
        </w:trPr>
        <w:tc>
          <w:tcPr>
            <w:tcW w:w="3936" w:type="dxa"/>
            <w:vMerge w:val="restart"/>
          </w:tcPr>
          <w:p w:rsidR="005627E7" w:rsidRPr="005C3C64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Блюдо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69" w:type="dxa"/>
            <w:gridSpan w:val="4"/>
            <w:tcBorders>
              <w:bottom w:val="single" w:sz="18" w:space="0" w:color="auto"/>
            </w:tcBorders>
          </w:tcPr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Масса порций</w:t>
            </w:r>
          </w:p>
        </w:tc>
      </w:tr>
      <w:tr w:rsidR="005627E7" w:rsidTr="005627E7">
        <w:trPr>
          <w:trHeight w:val="885"/>
        </w:trPr>
        <w:tc>
          <w:tcPr>
            <w:tcW w:w="3936" w:type="dxa"/>
            <w:vMerge/>
          </w:tcPr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627E7" w:rsidRPr="005C3C64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 года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Злет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627E7" w:rsidRPr="005C3C64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 лет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5627E7" w:rsidRPr="005C3C64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 лет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5627E7" w:rsidRPr="005C3C64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лет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</w:t>
            </w:r>
          </w:p>
        </w:tc>
      </w:tr>
      <w:tr w:rsidR="005627E7" w:rsidTr="005627E7">
        <w:tc>
          <w:tcPr>
            <w:tcW w:w="3936" w:type="dxa"/>
          </w:tcPr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Каша, или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овощное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или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яичное, или творожное,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 мясное блюдо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(допускается</w:t>
            </w:r>
            <w:proofErr w:type="gramEnd"/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комбинация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</w:t>
            </w:r>
            <w:proofErr w:type="gramEnd"/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блюд завтрака,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proofErr w:type="gramEnd"/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этом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выход каждого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блюда может быть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условии</w:t>
            </w:r>
          </w:p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соблюдения общей</w:t>
            </w:r>
          </w:p>
          <w:p w:rsidR="005627E7" w:rsidRDefault="005627E7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массы блюд завтрака}</w:t>
            </w:r>
            <w:proofErr w:type="gramEnd"/>
          </w:p>
        </w:tc>
        <w:tc>
          <w:tcPr>
            <w:tcW w:w="1559" w:type="dxa"/>
          </w:tcPr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130-150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5627E7" w:rsidRPr="005C3C64" w:rsidRDefault="005627E7" w:rsidP="005627E7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200-250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27E7" w:rsidTr="005627E7">
        <w:tc>
          <w:tcPr>
            <w:tcW w:w="3936" w:type="dxa"/>
          </w:tcPr>
          <w:p w:rsidR="005627E7" w:rsidRDefault="005627E7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Закуска (холодное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блюдо) (салат, овощи и</w:t>
            </w:r>
            <w:r w:rsidR="00BA27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559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30-40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50-60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60-100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100-150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27E7" w:rsidTr="00BA27F8">
        <w:trPr>
          <w:trHeight w:val="444"/>
        </w:trPr>
        <w:tc>
          <w:tcPr>
            <w:tcW w:w="3936" w:type="dxa"/>
          </w:tcPr>
          <w:p w:rsidR="005627E7" w:rsidRDefault="00BA27F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блюдо</w:t>
            </w:r>
          </w:p>
        </w:tc>
        <w:tc>
          <w:tcPr>
            <w:tcW w:w="1559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</w:tc>
        <w:tc>
          <w:tcPr>
            <w:tcW w:w="1418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200-250</w:t>
            </w:r>
          </w:p>
        </w:tc>
        <w:tc>
          <w:tcPr>
            <w:tcW w:w="1433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250-30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5627E7" w:rsidTr="005627E7">
        <w:tc>
          <w:tcPr>
            <w:tcW w:w="3936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Второе блюдо (мясное,</w:t>
            </w:r>
            <w:proofErr w:type="gramEnd"/>
          </w:p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рыбное, блюдо из мяса</w:t>
            </w:r>
          </w:p>
          <w:p w:rsidR="005627E7" w:rsidRDefault="00BA27F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птицы)</w:t>
            </w:r>
          </w:p>
        </w:tc>
        <w:tc>
          <w:tcPr>
            <w:tcW w:w="1559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50-60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5627E7" w:rsidRDefault="00BA27F8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70-80</w:t>
            </w:r>
          </w:p>
        </w:tc>
        <w:tc>
          <w:tcPr>
            <w:tcW w:w="1418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90-120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100-120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27E7" w:rsidTr="005627E7">
        <w:tc>
          <w:tcPr>
            <w:tcW w:w="3936" w:type="dxa"/>
          </w:tcPr>
          <w:p w:rsidR="005627E7" w:rsidRDefault="00BA27F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Гарнир</w:t>
            </w:r>
          </w:p>
        </w:tc>
        <w:tc>
          <w:tcPr>
            <w:tcW w:w="1559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110-120</w:t>
            </w:r>
          </w:p>
        </w:tc>
        <w:tc>
          <w:tcPr>
            <w:tcW w:w="1559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130-150</w:t>
            </w:r>
          </w:p>
        </w:tc>
        <w:tc>
          <w:tcPr>
            <w:tcW w:w="1418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150-200</w:t>
            </w:r>
          </w:p>
        </w:tc>
        <w:tc>
          <w:tcPr>
            <w:tcW w:w="1433" w:type="dxa"/>
          </w:tcPr>
          <w:p w:rsidR="005627E7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180-230</w:t>
            </w:r>
          </w:p>
        </w:tc>
      </w:tr>
      <w:tr w:rsidR="005627E7" w:rsidTr="005627E7">
        <w:tc>
          <w:tcPr>
            <w:tcW w:w="3936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Третье блюдо (компот,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кисель, чай, напиток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кофейный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какао –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напиток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напиток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шиповника, сок)</w:t>
            </w:r>
            <w:proofErr w:type="gramEnd"/>
          </w:p>
          <w:p w:rsidR="005627E7" w:rsidRDefault="005627E7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150-180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3" w:type="dxa"/>
          </w:tcPr>
          <w:p w:rsidR="00BA27F8" w:rsidRPr="005C3C64" w:rsidRDefault="00BA27F8" w:rsidP="00BA27F8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180-200</w:t>
            </w:r>
          </w:p>
          <w:p w:rsidR="005627E7" w:rsidRDefault="005627E7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627E7" w:rsidTr="005627E7">
        <w:tc>
          <w:tcPr>
            <w:tcW w:w="3936" w:type="dxa"/>
          </w:tcPr>
          <w:p w:rsidR="005627E7" w:rsidRDefault="00BA27F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559" w:type="dxa"/>
          </w:tcPr>
          <w:p w:rsidR="005627E7" w:rsidRDefault="00BA27F8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559" w:type="dxa"/>
          </w:tcPr>
          <w:p w:rsidR="005627E7" w:rsidRDefault="00BA27F8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8" w:type="dxa"/>
          </w:tcPr>
          <w:p w:rsidR="005627E7" w:rsidRDefault="00BA27F8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33" w:type="dxa"/>
          </w:tcPr>
          <w:p w:rsidR="005627E7" w:rsidRDefault="00BA27F8" w:rsidP="005627E7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A369FA" w:rsidRDefault="005C3C64" w:rsidP="00A369F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69F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Таблица 3. </w:t>
      </w:r>
    </w:p>
    <w:p w:rsidR="00A369FA" w:rsidRPr="00A369FA" w:rsidRDefault="005C3C64" w:rsidP="00A369F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369FA">
        <w:rPr>
          <w:rFonts w:ascii="Times New Roman" w:hAnsi="Times New Roman" w:cs="Times New Roman"/>
          <w:b/>
          <w:sz w:val="28"/>
          <w:szCs w:val="28"/>
          <w:lang w:val="ru-RU"/>
        </w:rPr>
        <w:t>Суммарные объемы блюд по приемам пищи {в граммах</w:t>
      </w:r>
      <w:r w:rsidR="00A369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не менее)</w:t>
      </w:r>
      <w:proofErr w:type="gramEnd"/>
    </w:p>
    <w:p w:rsidR="00A369FA" w:rsidRPr="005C3C64" w:rsidRDefault="00A369FA" w:rsidP="00A369FA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981"/>
        <w:gridCol w:w="1981"/>
        <w:gridCol w:w="1981"/>
        <w:gridCol w:w="1981"/>
        <w:gridCol w:w="1981"/>
      </w:tblGrid>
      <w:tr w:rsidR="00A369FA" w:rsidTr="00A369FA">
        <w:tc>
          <w:tcPr>
            <w:tcW w:w="1981" w:type="dxa"/>
          </w:tcPr>
          <w:p w:rsidR="00A369FA" w:rsidRP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 w:type="page"/>
              <w:t>Показатели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1 до 3 лет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3 до 7 лет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7 до 12 лет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12 лет и старше</w:t>
            </w:r>
          </w:p>
        </w:tc>
      </w:tr>
      <w:tr w:rsidR="00A369FA" w:rsidTr="00A369FA"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Завтрак 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550</w:t>
            </w:r>
          </w:p>
        </w:tc>
      </w:tr>
      <w:tr w:rsidR="00A369FA" w:rsidTr="00A369FA"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1981" w:type="dxa"/>
          </w:tcPr>
          <w:p w:rsidR="00A369FA" w:rsidRP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1981" w:type="dxa"/>
          </w:tcPr>
          <w:p w:rsidR="00A369FA" w:rsidRP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1981" w:type="dxa"/>
          </w:tcPr>
          <w:p w:rsidR="00A369FA" w:rsidRP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1981" w:type="dxa"/>
          </w:tcPr>
          <w:p w:rsidR="00A369FA" w:rsidRP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</w:tr>
      <w:tr w:rsidR="00A369FA" w:rsidTr="00A369FA"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800</w:t>
            </w:r>
          </w:p>
        </w:tc>
      </w:tr>
      <w:tr w:rsidR="00A369FA" w:rsidTr="00A369FA"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350</w:t>
            </w:r>
          </w:p>
        </w:tc>
      </w:tr>
      <w:tr w:rsidR="00A369FA" w:rsidTr="00A369FA"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Ужин 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600</w:t>
            </w:r>
          </w:p>
        </w:tc>
      </w:tr>
      <w:tr w:rsidR="00A369FA" w:rsidTr="00A369FA"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ужин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1981" w:type="dxa"/>
          </w:tcPr>
          <w:p w:rsidR="00A369FA" w:rsidRDefault="00A369FA" w:rsidP="00A369FA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680773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0773" w:rsidRDefault="005C3C64" w:rsidP="0068077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077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680773" w:rsidRPr="00680773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680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10. </w:t>
      </w:r>
    </w:p>
    <w:p w:rsidR="00FF199E" w:rsidRPr="00680773" w:rsidRDefault="005C3C64" w:rsidP="00680773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0773">
        <w:rPr>
          <w:rFonts w:ascii="Times New Roman" w:hAnsi="Times New Roman" w:cs="Times New Roman"/>
          <w:b/>
          <w:sz w:val="28"/>
          <w:szCs w:val="28"/>
          <w:lang w:val="ru-RU"/>
        </w:rPr>
        <w:t>Потребность в пищевых веществах,</w:t>
      </w:r>
      <w:r w:rsidR="00680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0773">
        <w:rPr>
          <w:rFonts w:ascii="Times New Roman" w:hAnsi="Times New Roman" w:cs="Times New Roman"/>
          <w:b/>
          <w:sz w:val="28"/>
          <w:szCs w:val="28"/>
          <w:lang w:val="ru-RU"/>
        </w:rPr>
        <w:t>энергии, витаминах и минеральных веществах</w:t>
      </w:r>
      <w:r w:rsidR="006807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0773">
        <w:rPr>
          <w:rFonts w:ascii="Times New Roman" w:hAnsi="Times New Roman" w:cs="Times New Roman"/>
          <w:b/>
          <w:sz w:val="28"/>
          <w:szCs w:val="28"/>
          <w:lang w:val="ru-RU"/>
        </w:rPr>
        <w:t>(суточная)</w:t>
      </w:r>
    </w:p>
    <w:p w:rsidR="00FF199E" w:rsidRPr="005C3C64" w:rsidRDefault="005C3C64" w:rsidP="0068077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 10</w:t>
      </w:r>
    </w:p>
    <w:p w:rsidR="00FF199E" w:rsidRPr="005C3C64" w:rsidRDefault="005C3C64" w:rsidP="00680773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188"/>
        <w:gridCol w:w="1933"/>
        <w:gridCol w:w="1922"/>
        <w:gridCol w:w="1922"/>
        <w:gridCol w:w="1940"/>
      </w:tblGrid>
      <w:tr w:rsidR="00680773" w:rsidTr="004E2B3F">
        <w:tc>
          <w:tcPr>
            <w:tcW w:w="1981" w:type="dxa"/>
            <w:vMerge w:val="restart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 w:type="page"/>
            </w:r>
          </w:p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369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7924" w:type="dxa"/>
            <w:gridSpan w:val="4"/>
          </w:tcPr>
          <w:p w:rsidR="00680773" w:rsidRDefault="00680773" w:rsidP="00680773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07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Потребность в пищевых веществах</w:t>
            </w:r>
          </w:p>
        </w:tc>
      </w:tr>
      <w:tr w:rsidR="00680773" w:rsidTr="004E2B3F">
        <w:tc>
          <w:tcPr>
            <w:tcW w:w="1981" w:type="dxa"/>
            <w:vMerge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1 до 3 лет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3 до 7 лет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7 до 12 лет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 12 лет и старше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белки (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77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жиры (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79</w:t>
            </w:r>
          </w:p>
        </w:tc>
        <w:tc>
          <w:tcPr>
            <w:tcW w:w="1981" w:type="dxa"/>
          </w:tcPr>
          <w:p w:rsidR="00680773" w:rsidRPr="00A369FA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92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углеводы (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203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261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355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383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680773" w:rsidP="00680773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энергетическая ценность (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ккал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1400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1800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2350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2720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680773" w:rsidP="00680773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витамин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(м</w:t>
            </w:r>
            <w:r w:rsidR="008A33F1"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680773" w:rsidP="00680773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витамин В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0,8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0,9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1,2</w:t>
            </w:r>
          </w:p>
        </w:tc>
        <w:tc>
          <w:tcPr>
            <w:tcW w:w="1981" w:type="dxa"/>
          </w:tcPr>
          <w:p w:rsidR="00680773" w:rsidRDefault="00680773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1,4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витамин В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0,9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1,4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1,6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680773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витамин А (ре</w:t>
            </w:r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</w:t>
            </w:r>
            <w:proofErr w:type="gram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450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витамин </w:t>
            </w:r>
            <w:r w:rsidRPr="008A33F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(мкг/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кальций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1200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фосфор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1200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магний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300</w:t>
            </w:r>
          </w:p>
        </w:tc>
      </w:tr>
      <w:tr w:rsidR="00680773" w:rsidTr="004E2B3F">
        <w:tc>
          <w:tcPr>
            <w:tcW w:w="1981" w:type="dxa"/>
          </w:tcPr>
          <w:p w:rsidR="00680773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железо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981" w:type="dxa"/>
          </w:tcPr>
          <w:p w:rsidR="00680773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8A33F1" w:rsidTr="004E2B3F">
        <w:tc>
          <w:tcPr>
            <w:tcW w:w="1981" w:type="dxa"/>
          </w:tcPr>
          <w:p w:rsidR="008A33F1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калий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8A33F1" w:rsidRDefault="008A33F1" w:rsidP="008A33F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400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600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1100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1200</w:t>
            </w:r>
          </w:p>
        </w:tc>
      </w:tr>
      <w:tr w:rsidR="008A33F1" w:rsidTr="004E2B3F">
        <w:tc>
          <w:tcPr>
            <w:tcW w:w="1981" w:type="dxa"/>
          </w:tcPr>
          <w:p w:rsidR="008A33F1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йод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0,07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0,1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0,1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0,1</w:t>
            </w:r>
          </w:p>
        </w:tc>
      </w:tr>
      <w:tr w:rsidR="008A33F1" w:rsidTr="004E2B3F">
        <w:tc>
          <w:tcPr>
            <w:tcW w:w="1981" w:type="dxa"/>
          </w:tcPr>
          <w:p w:rsidR="008A33F1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селен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0,0015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0,02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0,03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0,05</w:t>
            </w:r>
          </w:p>
        </w:tc>
      </w:tr>
      <w:tr w:rsidR="008A33F1" w:rsidTr="004E2B3F">
        <w:tc>
          <w:tcPr>
            <w:tcW w:w="1981" w:type="dxa"/>
          </w:tcPr>
          <w:p w:rsidR="008A33F1" w:rsidRPr="008A33F1" w:rsidRDefault="008A33F1" w:rsidP="008A33F1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фтор (мг/</w:t>
            </w:r>
            <w:proofErr w:type="spellStart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</w:t>
            </w:r>
            <w:proofErr w:type="spellEnd"/>
            <w:r w:rsidRPr="008A3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1,4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2,0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3,0</w:t>
            </w:r>
          </w:p>
        </w:tc>
        <w:tc>
          <w:tcPr>
            <w:tcW w:w="1981" w:type="dxa"/>
          </w:tcPr>
          <w:p w:rsidR="008A33F1" w:rsidRDefault="008A33F1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4,0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4087A" w:rsidRDefault="005C3C64" w:rsidP="0074087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08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Таблица 3. </w:t>
      </w:r>
    </w:p>
    <w:p w:rsidR="00FF199E" w:rsidRPr="0074087A" w:rsidRDefault="005C3C64" w:rsidP="0074087A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087A">
        <w:rPr>
          <w:rFonts w:ascii="Times New Roman" w:hAnsi="Times New Roman" w:cs="Times New Roman"/>
          <w:b/>
          <w:sz w:val="28"/>
          <w:szCs w:val="28"/>
          <w:lang w:val="ru-RU"/>
        </w:rPr>
        <w:t>Распределение в процентном отношении потребления</w:t>
      </w:r>
      <w:r w:rsidR="00740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087A">
        <w:rPr>
          <w:rFonts w:ascii="Times New Roman" w:hAnsi="Times New Roman" w:cs="Times New Roman"/>
          <w:b/>
          <w:sz w:val="28"/>
          <w:szCs w:val="28"/>
          <w:lang w:val="ru-RU"/>
        </w:rPr>
        <w:t>пищевых веществ и энергии по приемам пищи в зависимости от</w:t>
      </w:r>
      <w:r w:rsidR="00740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40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времени пребывания в </w:t>
      </w:r>
      <w:r w:rsidR="0074087A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4087A">
        <w:rPr>
          <w:rFonts w:ascii="Times New Roman" w:hAnsi="Times New Roman" w:cs="Times New Roman"/>
          <w:b/>
          <w:sz w:val="28"/>
          <w:szCs w:val="28"/>
          <w:lang w:val="ru-RU"/>
        </w:rPr>
        <w:t>рганизации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246"/>
        <w:gridCol w:w="2126"/>
        <w:gridCol w:w="2851"/>
      </w:tblGrid>
      <w:tr w:rsidR="0074087A" w:rsidTr="00F4304A">
        <w:tc>
          <w:tcPr>
            <w:tcW w:w="5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7A" w:rsidRDefault="0074087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организации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7A" w:rsidRDefault="0074087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пищи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087A" w:rsidRPr="005C3C64" w:rsidRDefault="0074087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суточной</w:t>
            </w:r>
            <w:proofErr w:type="gramEnd"/>
          </w:p>
          <w:p w:rsidR="0074087A" w:rsidRPr="005C3C64" w:rsidRDefault="0074087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потребности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74087A" w:rsidRPr="005C3C64" w:rsidRDefault="0074087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пищевых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веществах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74087A" w:rsidRDefault="0074087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энергии</w:t>
            </w:r>
          </w:p>
        </w:tc>
      </w:tr>
      <w:tr w:rsidR="00F4304A" w:rsidTr="00F4304A">
        <w:trPr>
          <w:trHeight w:val="765"/>
        </w:trPr>
        <w:tc>
          <w:tcPr>
            <w:tcW w:w="5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Дошкольные организации, </w:t>
            </w:r>
          </w:p>
          <w:p w:rsidR="004E2B3F" w:rsidRDefault="004E2B3F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04A" w:rsidRPr="005C3C64" w:rsidRDefault="004E2B3F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F4304A"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рганизации</w:t>
            </w:r>
            <w:r w:rsidR="00F43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4304A"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уходу и присмотру, </w:t>
            </w:r>
          </w:p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отдыха (труда и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отдыха)</w:t>
            </w:r>
          </w:p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дневным пребыванием детей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20%</w:t>
            </w:r>
          </w:p>
        </w:tc>
      </w:tr>
      <w:tr w:rsidR="00F4304A" w:rsidTr="00F4304A">
        <w:trPr>
          <w:trHeight w:val="580"/>
        </w:trPr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завтрак</w:t>
            </w:r>
          </w:p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5%</w:t>
            </w:r>
          </w:p>
        </w:tc>
      </w:tr>
      <w:tr w:rsidR="00F4304A" w:rsidTr="00F4304A">
        <w:trPr>
          <w:trHeight w:val="510"/>
        </w:trPr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35%</w:t>
            </w:r>
          </w:p>
        </w:tc>
      </w:tr>
      <w:tr w:rsidR="00F4304A" w:rsidTr="00F4304A">
        <w:trPr>
          <w:trHeight w:val="345"/>
        </w:trPr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15%</w:t>
            </w:r>
          </w:p>
        </w:tc>
      </w:tr>
      <w:tr w:rsidR="00F4304A" w:rsidTr="00F4304A">
        <w:trPr>
          <w:trHeight w:val="420"/>
        </w:trPr>
        <w:tc>
          <w:tcPr>
            <w:tcW w:w="5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ужин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25%</w:t>
            </w:r>
          </w:p>
        </w:tc>
      </w:tr>
      <w:tr w:rsidR="00F4304A" w:rsidTr="00F4304A">
        <w:trPr>
          <w:trHeight w:val="360"/>
        </w:trPr>
        <w:tc>
          <w:tcPr>
            <w:tcW w:w="5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Общеобразовательные организации и</w:t>
            </w:r>
          </w:p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профессионального образования с односменным| режимом работы (первая смена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74087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завтрак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20-25%</w:t>
            </w:r>
          </w:p>
        </w:tc>
      </w:tr>
      <w:tr w:rsidR="00F4304A" w:rsidTr="00F4304A">
        <w:trPr>
          <w:trHeight w:val="405"/>
        </w:trPr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30-35%</w:t>
            </w:r>
          </w:p>
        </w:tc>
      </w:tr>
      <w:tr w:rsidR="00F4304A" w:rsidTr="00F4304A">
        <w:trPr>
          <w:trHeight w:val="675"/>
        </w:trPr>
        <w:tc>
          <w:tcPr>
            <w:tcW w:w="5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10%-15%</w:t>
            </w:r>
          </w:p>
          <w:p w:rsidR="00F4304A" w:rsidRPr="005C3C64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304A" w:rsidTr="00F4304A">
        <w:trPr>
          <w:trHeight w:val="600"/>
        </w:trPr>
        <w:tc>
          <w:tcPr>
            <w:tcW w:w="5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Общеобразовательные организации и</w:t>
            </w:r>
          </w:p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профессионального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с 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двусменным</w:t>
            </w:r>
            <w:proofErr w:type="gramEnd"/>
          </w:p>
          <w:p w:rsidR="00F4304A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режимом работы (вторая смена)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обед </w:t>
            </w:r>
          </w:p>
          <w:p w:rsidR="00F4304A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30-35%</w:t>
            </w:r>
          </w:p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304A" w:rsidTr="00F4304A">
        <w:trPr>
          <w:trHeight w:val="885"/>
        </w:trPr>
        <w:tc>
          <w:tcPr>
            <w:tcW w:w="5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полдник </w:t>
            </w:r>
          </w:p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10-15%</w:t>
            </w:r>
          </w:p>
          <w:p w:rsidR="00F4304A" w:rsidRPr="005C3C64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304A" w:rsidTr="00F4304A">
        <w:tc>
          <w:tcPr>
            <w:tcW w:w="52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304A" w:rsidRDefault="00F4304A" w:rsidP="004E2B3F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с круглосуточным пребыванием детей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4E2B3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20%</w:t>
            </w:r>
          </w:p>
        </w:tc>
      </w:tr>
      <w:tr w:rsidR="00F4304A" w:rsidTr="00F4304A"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4E2B3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5%</w:t>
            </w:r>
          </w:p>
        </w:tc>
      </w:tr>
      <w:tr w:rsidR="00F4304A" w:rsidTr="00F4304A"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4E2B3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35%</w:t>
            </w:r>
          </w:p>
        </w:tc>
      </w:tr>
      <w:tr w:rsidR="00F4304A" w:rsidTr="00F4304A"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4E2B3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15%</w:t>
            </w:r>
          </w:p>
        </w:tc>
      </w:tr>
      <w:tr w:rsidR="00F4304A" w:rsidTr="00F4304A">
        <w:tc>
          <w:tcPr>
            <w:tcW w:w="52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4E2B3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ужин 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20%</w:t>
            </w:r>
          </w:p>
        </w:tc>
      </w:tr>
      <w:tr w:rsidR="00F4304A" w:rsidTr="00F4304A">
        <w:trPr>
          <w:trHeight w:val="354"/>
        </w:trPr>
        <w:tc>
          <w:tcPr>
            <w:tcW w:w="52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Pr="005C3C64" w:rsidRDefault="00F4304A" w:rsidP="00F4304A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ужин</w:t>
            </w:r>
          </w:p>
        </w:tc>
        <w:tc>
          <w:tcPr>
            <w:tcW w:w="2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304A" w:rsidRDefault="00F4304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5%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5C3C64" w:rsidP="004E2B3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Таблица 4. </w:t>
      </w:r>
    </w:p>
    <w:p w:rsidR="00FF199E" w:rsidRPr="004E2B3F" w:rsidRDefault="005C3C64" w:rsidP="004E2B3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>Режим питания в зависимости от длительности</w:t>
      </w:r>
      <w:r w:rsidR="004E2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>пребывания детей в дошкольной организации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4E2B3F" w:rsidTr="004E2B3F">
        <w:tc>
          <w:tcPr>
            <w:tcW w:w="2476" w:type="dxa"/>
            <w:vMerge w:val="restart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</w:t>
            </w:r>
          </w:p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приема пищи</w:t>
            </w:r>
          </w:p>
        </w:tc>
        <w:tc>
          <w:tcPr>
            <w:tcW w:w="7429" w:type="dxa"/>
            <w:gridSpan w:val="3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Приемы пиши в зависимости от длительности пребывания</w:t>
            </w:r>
          </w:p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детей в дошкольной организации</w:t>
            </w:r>
          </w:p>
        </w:tc>
      </w:tr>
      <w:tr w:rsidR="004E2B3F" w:rsidTr="004E2B3F">
        <w:tc>
          <w:tcPr>
            <w:tcW w:w="2476" w:type="dxa"/>
            <w:vMerge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8-10 часов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11-12 часов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24 часа</w:t>
            </w:r>
          </w:p>
        </w:tc>
      </w:tr>
      <w:tr w:rsidR="004E2B3F" w:rsidTr="004E2B3F"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8.30-9.00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завтрак</w:t>
            </w:r>
          </w:p>
        </w:tc>
      </w:tr>
      <w:tr w:rsidR="004E2B3F" w:rsidTr="004E2B3F"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10.30-11.00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завтрак</w:t>
            </w:r>
          </w:p>
        </w:tc>
      </w:tr>
      <w:tr w:rsidR="004E2B3F" w:rsidTr="004E2B3F"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12.00-13.00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Обед</w:t>
            </w:r>
          </w:p>
        </w:tc>
      </w:tr>
      <w:tr w:rsidR="004E2B3F" w:rsidTr="004E2B3F"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15.30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полдник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полдник</w:t>
            </w:r>
          </w:p>
        </w:tc>
      </w:tr>
      <w:tr w:rsidR="004E2B3F" w:rsidTr="004E2B3F"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18.30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ужин</w:t>
            </w:r>
          </w:p>
        </w:tc>
      </w:tr>
      <w:tr w:rsidR="004E2B3F" w:rsidTr="004E2B3F"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21.00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ужин</w:t>
            </w:r>
          </w:p>
        </w:tc>
        <w:tc>
          <w:tcPr>
            <w:tcW w:w="2476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ужин</w:t>
            </w:r>
          </w:p>
        </w:tc>
        <w:tc>
          <w:tcPr>
            <w:tcW w:w="2477" w:type="dxa"/>
          </w:tcPr>
          <w:p w:rsidR="004E2B3F" w:rsidRPr="004E2B3F" w:rsidRDefault="004E2B3F" w:rsidP="004E2B3F">
            <w:pPr>
              <w:pStyle w:val="PreformattedTex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2B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ужин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4E2B3F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2B3F" w:rsidRDefault="005C3C64" w:rsidP="004E2B3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4E2B3F" w:rsidRPr="004E2B3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11.</w:t>
      </w:r>
    </w:p>
    <w:p w:rsidR="00FF199E" w:rsidRPr="004E2B3F" w:rsidRDefault="005C3C64" w:rsidP="004E2B3F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Таблица замены пищевой продукции</w:t>
      </w:r>
      <w:r w:rsidR="004E2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E2B3F">
        <w:rPr>
          <w:rFonts w:ascii="Times New Roman" w:hAnsi="Times New Roman" w:cs="Times New Roman"/>
          <w:b/>
          <w:sz w:val="28"/>
          <w:szCs w:val="28"/>
          <w:lang w:val="ru-RU"/>
        </w:rPr>
        <w:t>в граммах (нетто) с учетом их пищевой ценности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4E2B3F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4E2B3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11</w:t>
      </w:r>
    </w:p>
    <w:p w:rsidR="00FF199E" w:rsidRPr="005C3C64" w:rsidRDefault="005C3C64" w:rsidP="004E2B3F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476"/>
        <w:gridCol w:w="1318"/>
        <w:gridCol w:w="3634"/>
        <w:gridCol w:w="2477"/>
      </w:tblGrid>
      <w:tr w:rsidR="004E2B3F" w:rsidTr="002B7CDF">
        <w:tc>
          <w:tcPr>
            <w:tcW w:w="2476" w:type="dxa"/>
          </w:tcPr>
          <w:p w:rsidR="004E2B3F" w:rsidRDefault="004E2B3F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пищевой продукции</w:t>
            </w:r>
          </w:p>
        </w:tc>
        <w:tc>
          <w:tcPr>
            <w:tcW w:w="1318" w:type="dxa"/>
          </w:tcPr>
          <w:p w:rsidR="004E2B3F" w:rsidRDefault="004E2B3F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  <w:tc>
          <w:tcPr>
            <w:tcW w:w="3634" w:type="dxa"/>
          </w:tcPr>
          <w:p w:rsidR="004E2B3F" w:rsidRDefault="004E2B3F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пищевой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аменитель</w:t>
            </w:r>
          </w:p>
        </w:tc>
        <w:tc>
          <w:tcPr>
            <w:tcW w:w="2477" w:type="dxa"/>
          </w:tcPr>
          <w:p w:rsidR="004E2B3F" w:rsidRDefault="004E2B3F" w:rsidP="004E2B3F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Масса,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</w:p>
        </w:tc>
      </w:tr>
      <w:tr w:rsidR="002B7CDF" w:rsidTr="002B7CDF">
        <w:trPr>
          <w:trHeight w:val="450"/>
        </w:trPr>
        <w:tc>
          <w:tcPr>
            <w:tcW w:w="2476" w:type="dxa"/>
            <w:vMerge w:val="restart"/>
          </w:tcPr>
          <w:p w:rsidR="002B7CDF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Говядина </w:t>
            </w:r>
          </w:p>
        </w:tc>
        <w:tc>
          <w:tcPr>
            <w:tcW w:w="1318" w:type="dxa"/>
            <w:vMerge w:val="restart"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2B7CDF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кролика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</w:tr>
      <w:tr w:rsidR="002B7CDF" w:rsidTr="002B7CDF">
        <w:trPr>
          <w:trHeight w:val="360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Печень говяжья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</w:tr>
      <w:tr w:rsidR="002B7CDF" w:rsidTr="002B7CDF">
        <w:trPr>
          <w:trHeight w:val="402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птицы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</w:tr>
      <w:tr w:rsidR="002B7CDF" w:rsidTr="002B7CDF">
        <w:trPr>
          <w:trHeight w:val="330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(треска)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</w:tr>
      <w:tr w:rsidR="002B7CDF" w:rsidTr="002B7CDF">
        <w:trPr>
          <w:trHeight w:val="669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Творог с массовой долей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жира 9%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2B7CDF" w:rsidTr="002B7CDF">
        <w:trPr>
          <w:trHeight w:val="330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Баранина 1 кат.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</w:tr>
      <w:tr w:rsidR="002B7CDF" w:rsidTr="002B7CDF">
        <w:trPr>
          <w:trHeight w:val="318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Конина | кат.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</w:tr>
      <w:tr w:rsidR="002B7CDF" w:rsidTr="002B7CDF">
        <w:trPr>
          <w:trHeight w:val="418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лося (мясо с ферм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</w:tr>
      <w:tr w:rsidR="002B7CDF" w:rsidTr="002B7CDF">
        <w:trPr>
          <w:trHeight w:val="368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Оленина (мясо с ферм} </w:t>
            </w:r>
            <w:proofErr w:type="gram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</w:tr>
      <w:tr w:rsidR="002B7CDF" w:rsidTr="002B7CDF">
        <w:trPr>
          <w:trHeight w:val="388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Консервы мясные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2B7CDF" w:rsidTr="002B7CDF">
        <w:trPr>
          <w:trHeight w:val="1155"/>
        </w:trPr>
        <w:tc>
          <w:tcPr>
            <w:tcW w:w="2476" w:type="dxa"/>
            <w:vMerge w:val="restart"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Молоко питьевое с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</w:t>
            </w:r>
            <w:proofErr w:type="gramEnd"/>
          </w:p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массовой долей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жира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3,2%</w:t>
            </w:r>
          </w:p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 w:val="restart"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2B7CDF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питьевое с массовой с массовой долей жира 2,5%</w:t>
            </w:r>
            <w:proofErr w:type="gramEnd"/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2B7CDF" w:rsidTr="002B7CDF">
        <w:trPr>
          <w:trHeight w:val="675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сгущенное (цельное и с сахаром}</w:t>
            </w:r>
            <w:proofErr w:type="gram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2B7CDF" w:rsidTr="002B7CDF">
        <w:trPr>
          <w:trHeight w:val="315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Сгущено-вареное молоко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2B7CDF" w:rsidTr="002B7CDF">
        <w:trPr>
          <w:trHeight w:val="675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Творог с массовой долей жира 9%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2B7CDF" w:rsidTr="002B7CDF">
        <w:trPr>
          <w:trHeight w:val="315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B53A5B" w:rsidP="00B53A5B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(говядина (1</w:t>
            </w:r>
            <w:r w:rsidR="002B7CDF"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кат.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2B7CDF"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  <w:proofErr w:type="gramEnd"/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B53A5B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2B7CDF" w:rsidTr="00FE6A4D">
        <w:trPr>
          <w:trHeight w:val="300"/>
        </w:trPr>
        <w:tc>
          <w:tcPr>
            <w:tcW w:w="2476" w:type="dxa"/>
            <w:vMerge/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B7CDF" w:rsidRDefault="002B7CDF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Pr="005C3C64" w:rsidRDefault="002B7CDF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(говядина </w:t>
            </w:r>
            <w:r w:rsidR="00B53A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кат.)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B7CDF" w:rsidRDefault="00B53A5B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FE6A4D" w:rsidTr="00FE6A4D">
        <w:trPr>
          <w:trHeight w:val="270"/>
        </w:trPr>
        <w:tc>
          <w:tcPr>
            <w:tcW w:w="2476" w:type="dxa"/>
            <w:vMerge/>
          </w:tcPr>
          <w:p w:rsidR="00FE6A4D" w:rsidRPr="005C3C64" w:rsidRDefault="00FE6A4D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FE6A4D" w:rsidRPr="005C3C64" w:rsidRDefault="00FE6A4D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Рыба (треска)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17,5</w:t>
            </w:r>
          </w:p>
        </w:tc>
      </w:tr>
      <w:tr w:rsidR="00FE6A4D" w:rsidTr="00FE6A4D">
        <w:trPr>
          <w:trHeight w:val="345"/>
        </w:trPr>
        <w:tc>
          <w:tcPr>
            <w:tcW w:w="2476" w:type="dxa"/>
            <w:vMerge/>
          </w:tcPr>
          <w:p w:rsidR="00FE6A4D" w:rsidRPr="005C3C64" w:rsidRDefault="00FE6A4D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FE6A4D" w:rsidRPr="005C3C64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Сыр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12,5</w:t>
            </w:r>
          </w:p>
        </w:tc>
      </w:tr>
      <w:tr w:rsidR="00FE6A4D" w:rsidTr="00FE6A4D">
        <w:trPr>
          <w:trHeight w:val="380"/>
        </w:trPr>
        <w:tc>
          <w:tcPr>
            <w:tcW w:w="2476" w:type="dxa"/>
            <w:vMerge/>
          </w:tcPr>
          <w:p w:rsidR="00FE6A4D" w:rsidRPr="005C3C64" w:rsidRDefault="00FE6A4D" w:rsidP="002B7CDF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FE6A4D" w:rsidRPr="005C3C64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Яйцо куриное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FE6A4D" w:rsidTr="00FE6A4D">
        <w:trPr>
          <w:trHeight w:val="615"/>
        </w:trPr>
        <w:tc>
          <w:tcPr>
            <w:tcW w:w="2476" w:type="dxa"/>
            <w:vMerge w:val="restart"/>
          </w:tcPr>
          <w:p w:rsidR="00FE6A4D" w:rsidRPr="005C3C64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Творог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E6A4D" w:rsidRPr="005C3C64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массовой долей</w:t>
            </w:r>
          </w:p>
          <w:p w:rsidR="00FE6A4D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жира 9%</w:t>
            </w:r>
          </w:p>
        </w:tc>
        <w:tc>
          <w:tcPr>
            <w:tcW w:w="1318" w:type="dxa"/>
            <w:vMerge w:val="restart"/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FE6A4D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Мясо говядина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</w:tr>
      <w:tr w:rsidR="00FE6A4D" w:rsidTr="00FE6A4D">
        <w:trPr>
          <w:trHeight w:val="495"/>
        </w:trPr>
        <w:tc>
          <w:tcPr>
            <w:tcW w:w="2476" w:type="dxa"/>
            <w:vMerge/>
          </w:tcPr>
          <w:p w:rsidR="00FE6A4D" w:rsidRPr="005C3C64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FE6A4D" w:rsidRPr="005C3C64" w:rsidRDefault="00FE6A4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(треска)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FE6A4D" w:rsidRDefault="00FE6A4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22260D" w:rsidTr="00FE6A4D">
        <w:trPr>
          <w:trHeight w:val="720"/>
        </w:trPr>
        <w:tc>
          <w:tcPr>
            <w:tcW w:w="2476" w:type="dxa"/>
            <w:vMerge w:val="restart"/>
          </w:tcPr>
          <w:p w:rsidR="0022260D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Яйцо куриное (1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318" w:type="dxa"/>
            <w:vMerge w:val="restart"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22260D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Творог с массовой долей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9%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22260D" w:rsidTr="00FE6A4D">
        <w:trPr>
          <w:trHeight w:val="406"/>
        </w:trPr>
        <w:tc>
          <w:tcPr>
            <w:tcW w:w="2476" w:type="dxa"/>
            <w:vMerge/>
          </w:tcPr>
          <w:p w:rsidR="0022260D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(говядина) 26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22260D" w:rsidTr="00FE6A4D">
        <w:trPr>
          <w:trHeight w:val="396"/>
        </w:trPr>
        <w:tc>
          <w:tcPr>
            <w:tcW w:w="2476" w:type="dxa"/>
            <w:vMerge/>
          </w:tcPr>
          <w:p w:rsidR="0022260D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(треска)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22260D" w:rsidTr="0022260D">
        <w:trPr>
          <w:trHeight w:val="435"/>
        </w:trPr>
        <w:tc>
          <w:tcPr>
            <w:tcW w:w="2476" w:type="dxa"/>
            <w:vMerge/>
          </w:tcPr>
          <w:p w:rsidR="0022260D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цельное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</w:t>
            </w:r>
          </w:p>
        </w:tc>
      </w:tr>
      <w:tr w:rsidR="0022260D" w:rsidTr="0022260D">
        <w:trPr>
          <w:trHeight w:val="426"/>
        </w:trPr>
        <w:tc>
          <w:tcPr>
            <w:tcW w:w="2476" w:type="dxa"/>
            <w:vMerge/>
          </w:tcPr>
          <w:p w:rsidR="0022260D" w:rsidRDefault="0022260D" w:rsidP="00FE6A4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Сыр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2260D" w:rsidTr="0022260D">
        <w:trPr>
          <w:trHeight w:val="360"/>
        </w:trPr>
        <w:tc>
          <w:tcPr>
            <w:tcW w:w="2476" w:type="dxa"/>
            <w:vMerge w:val="restart"/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Рыба (треска) </w:t>
            </w:r>
          </w:p>
        </w:tc>
        <w:tc>
          <w:tcPr>
            <w:tcW w:w="1318" w:type="dxa"/>
            <w:vMerge w:val="restart"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(говядина)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</w:tr>
      <w:tr w:rsidR="0022260D" w:rsidTr="0022260D">
        <w:trPr>
          <w:trHeight w:val="807"/>
        </w:trPr>
        <w:tc>
          <w:tcPr>
            <w:tcW w:w="2476" w:type="dxa"/>
            <w:vMerge/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Творог с массовой долей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жира 9%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22260D" w:rsidTr="0022260D">
        <w:trPr>
          <w:trHeight w:val="285"/>
        </w:trPr>
        <w:tc>
          <w:tcPr>
            <w:tcW w:w="2476" w:type="dxa"/>
            <w:vMerge w:val="restart"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Картофель </w:t>
            </w:r>
          </w:p>
        </w:tc>
        <w:tc>
          <w:tcPr>
            <w:tcW w:w="1318" w:type="dxa"/>
            <w:vMerge w:val="restart"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Капуста белокочанная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</w:t>
            </w:r>
          </w:p>
        </w:tc>
      </w:tr>
      <w:tr w:rsidR="0022260D" w:rsidTr="0022260D">
        <w:trPr>
          <w:trHeight w:val="420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Капуста цветная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</w:tr>
      <w:tr w:rsidR="0022260D" w:rsidTr="0022260D">
        <w:trPr>
          <w:trHeight w:val="255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Морковь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</w:tr>
      <w:tr w:rsidR="0022260D" w:rsidTr="0022260D">
        <w:trPr>
          <w:trHeight w:val="360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Свекла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</w:tr>
      <w:tr w:rsidR="0022260D" w:rsidTr="0022260D">
        <w:trPr>
          <w:trHeight w:val="673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Бобы (фасоль), в том числе консервированные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22260D" w:rsidTr="0022260D">
        <w:trPr>
          <w:trHeight w:val="390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Горошек зеленый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22260D" w:rsidTr="0022260D">
        <w:trPr>
          <w:trHeight w:val="720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Горошек зеленый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консервированный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</w:tr>
      <w:tr w:rsidR="0022260D" w:rsidTr="0022260D">
        <w:trPr>
          <w:trHeight w:val="504"/>
        </w:trPr>
        <w:tc>
          <w:tcPr>
            <w:tcW w:w="2476" w:type="dxa"/>
            <w:vMerge/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Кабачки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</w:t>
            </w:r>
          </w:p>
        </w:tc>
      </w:tr>
      <w:tr w:rsidR="0022260D" w:rsidTr="0022260D">
        <w:trPr>
          <w:trHeight w:val="321"/>
        </w:trPr>
        <w:tc>
          <w:tcPr>
            <w:tcW w:w="2476" w:type="dxa"/>
            <w:vMerge w:val="restart"/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Фрукты свежие </w:t>
            </w:r>
          </w:p>
        </w:tc>
        <w:tc>
          <w:tcPr>
            <w:tcW w:w="1318" w:type="dxa"/>
            <w:vMerge w:val="restart"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3634" w:type="dxa"/>
            <w:tcBorders>
              <w:bottom w:val="single" w:sz="18" w:space="0" w:color="auto"/>
            </w:tcBorders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Фрукты консервированные </w:t>
            </w:r>
          </w:p>
        </w:tc>
        <w:tc>
          <w:tcPr>
            <w:tcW w:w="2477" w:type="dxa"/>
            <w:tcBorders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22260D" w:rsidTr="0022260D">
        <w:trPr>
          <w:trHeight w:val="375"/>
        </w:trPr>
        <w:tc>
          <w:tcPr>
            <w:tcW w:w="2476" w:type="dxa"/>
            <w:vMerge/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Соки фруктовые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</w:tr>
      <w:tr w:rsidR="0022260D" w:rsidTr="0022260D">
        <w:trPr>
          <w:trHeight w:val="300"/>
        </w:trPr>
        <w:tc>
          <w:tcPr>
            <w:tcW w:w="2476" w:type="dxa"/>
            <w:vMerge/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Соки фруктово-ягодные 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133</w:t>
            </w:r>
          </w:p>
        </w:tc>
      </w:tr>
      <w:tr w:rsidR="0022260D" w:rsidTr="0022260D">
        <w:trPr>
          <w:trHeight w:val="1819"/>
        </w:trPr>
        <w:tc>
          <w:tcPr>
            <w:tcW w:w="2476" w:type="dxa"/>
            <w:vMerge/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vMerge/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34" w:type="dxa"/>
            <w:tcBorders>
              <w:top w:val="single" w:sz="18" w:space="0" w:color="auto"/>
            </w:tcBorders>
          </w:tcPr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Сухофрукты:</w:t>
            </w:r>
          </w:p>
          <w:p w:rsidR="0022260D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Яблоки </w:t>
            </w:r>
          </w:p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Чернослив </w:t>
            </w:r>
          </w:p>
          <w:p w:rsidR="0022260D" w:rsidRPr="005C3C64" w:rsidRDefault="0022260D" w:rsidP="0022260D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Курага </w:t>
            </w:r>
          </w:p>
          <w:p w:rsidR="0022260D" w:rsidRPr="005C3C64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Изюм </w:t>
            </w:r>
          </w:p>
        </w:tc>
        <w:tc>
          <w:tcPr>
            <w:tcW w:w="2477" w:type="dxa"/>
            <w:tcBorders>
              <w:top w:val="single" w:sz="18" w:space="0" w:color="auto"/>
            </w:tcBorders>
          </w:tcPr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:rsidR="0022260D" w:rsidRDefault="0022260D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3D5C" w:rsidRDefault="005C3C64" w:rsidP="00873D5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5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</w:t>
      </w:r>
      <w:r w:rsidR="00873D5C" w:rsidRPr="00873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№</w:t>
      </w:r>
      <w:r w:rsidRPr="00873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12. </w:t>
      </w:r>
    </w:p>
    <w:p w:rsidR="00FF199E" w:rsidRPr="00873D5C" w:rsidRDefault="005C3C64" w:rsidP="00873D5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5C">
        <w:rPr>
          <w:rFonts w:ascii="Times New Roman" w:hAnsi="Times New Roman" w:cs="Times New Roman"/>
          <w:b/>
          <w:sz w:val="28"/>
          <w:szCs w:val="28"/>
          <w:lang w:val="ru-RU"/>
        </w:rPr>
        <w:t>Количество приемов пищи в</w:t>
      </w:r>
      <w:r w:rsidR="00873D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3D5C">
        <w:rPr>
          <w:rFonts w:ascii="Times New Roman" w:hAnsi="Times New Roman" w:cs="Times New Roman"/>
          <w:b/>
          <w:sz w:val="28"/>
          <w:szCs w:val="28"/>
          <w:lang w:val="ru-RU"/>
        </w:rPr>
        <w:t>зависимости от режима функционирования</w:t>
      </w:r>
    </w:p>
    <w:p w:rsidR="00FF199E" w:rsidRPr="00873D5C" w:rsidRDefault="005C3C64" w:rsidP="00873D5C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D5C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и режима обучения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873D5C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="00873D5C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12</w:t>
      </w:r>
    </w:p>
    <w:p w:rsidR="00FF199E" w:rsidRPr="005C3C64" w:rsidRDefault="005C3C64" w:rsidP="00873D5C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017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301"/>
        <w:gridCol w:w="2761"/>
        <w:gridCol w:w="4111"/>
      </w:tblGrid>
      <w:tr w:rsidR="00873D5C" w:rsidTr="0020196A">
        <w:tc>
          <w:tcPr>
            <w:tcW w:w="3301" w:type="dxa"/>
          </w:tcPr>
          <w:p w:rsidR="00873D5C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3D5C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3D5C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организации</w:t>
            </w:r>
          </w:p>
        </w:tc>
        <w:tc>
          <w:tcPr>
            <w:tcW w:w="2761" w:type="dxa"/>
          </w:tcPr>
          <w:p w:rsidR="00873D5C" w:rsidRPr="005C3C64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либо время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нахождения ребенка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873D5C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111" w:type="dxa"/>
          </w:tcPr>
          <w:p w:rsidR="00873D5C" w:rsidRPr="005C3C64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приемов пиши</w:t>
            </w:r>
          </w:p>
          <w:p w:rsidR="00873D5C" w:rsidRPr="005C3C64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73D5C" w:rsidRDefault="00873D5C" w:rsidP="00873D5C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D5C" w:rsidTr="0020196A">
        <w:tc>
          <w:tcPr>
            <w:tcW w:w="3301" w:type="dxa"/>
            <w:vMerge w:val="restart"/>
          </w:tcPr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по уходу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присмотру</w:t>
            </w:r>
          </w:p>
        </w:tc>
        <w:tc>
          <w:tcPr>
            <w:tcW w:w="2761" w:type="dxa"/>
          </w:tcPr>
          <w:p w:rsidR="00873D5C" w:rsidRDefault="00873D5C" w:rsidP="00873D5C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5 часов </w:t>
            </w:r>
          </w:p>
        </w:tc>
        <w:tc>
          <w:tcPr>
            <w:tcW w:w="4111" w:type="dxa"/>
          </w:tcPr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приема пищи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(приемы пиши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определяются</w:t>
            </w:r>
            <w:proofErr w:type="gramEnd"/>
          </w:p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временем</w:t>
            </w:r>
          </w:p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организации}</w:t>
            </w:r>
            <w:proofErr w:type="gramEnd"/>
          </w:p>
        </w:tc>
      </w:tr>
      <w:tr w:rsidR="00873D5C" w:rsidRPr="008F103C" w:rsidTr="0020196A">
        <w:tc>
          <w:tcPr>
            <w:tcW w:w="3301" w:type="dxa"/>
            <w:vMerge/>
          </w:tcPr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873D5C" w:rsidRDefault="00873D5C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8-10 часов</w:t>
            </w:r>
          </w:p>
        </w:tc>
        <w:tc>
          <w:tcPr>
            <w:tcW w:w="4111" w:type="dxa"/>
          </w:tcPr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второй</w:t>
            </w:r>
          </w:p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обед и</w:t>
            </w:r>
          </w:p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</w:tc>
      </w:tr>
      <w:tr w:rsidR="00873D5C" w:rsidRPr="008F103C" w:rsidTr="0020196A">
        <w:tc>
          <w:tcPr>
            <w:tcW w:w="3301" w:type="dxa"/>
            <w:vMerge/>
          </w:tcPr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873D5C" w:rsidRDefault="00873D5C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11-12 часов</w:t>
            </w:r>
          </w:p>
        </w:tc>
        <w:tc>
          <w:tcPr>
            <w:tcW w:w="4111" w:type="dxa"/>
          </w:tcPr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второй</w:t>
            </w:r>
          </w:p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обед,</w:t>
            </w:r>
          </w:p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 и ужин</w:t>
            </w:r>
          </w:p>
        </w:tc>
      </w:tr>
      <w:tr w:rsidR="00873D5C" w:rsidTr="0020196A">
        <w:tc>
          <w:tcPr>
            <w:tcW w:w="3301" w:type="dxa"/>
            <w:vMerge/>
          </w:tcPr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873D5C" w:rsidRDefault="00873D5C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4111" w:type="dxa"/>
          </w:tcPr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второй</w:t>
            </w:r>
          </w:p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обед,</w:t>
            </w:r>
          </w:p>
          <w:p w:rsidR="00873D5C" w:rsidRPr="005C3C64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полдник, ужин,</w:t>
            </w:r>
          </w:p>
          <w:p w:rsidR="00873D5C" w:rsidRDefault="00873D5C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ужин</w:t>
            </w:r>
          </w:p>
        </w:tc>
      </w:tr>
      <w:tr w:rsidR="0020196A" w:rsidRPr="008F103C" w:rsidTr="0020196A">
        <w:tc>
          <w:tcPr>
            <w:tcW w:w="3301" w:type="dxa"/>
            <w:vMerge w:val="restart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начального и среднего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</w:p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20196A" w:rsidRDefault="0020196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6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4111" w:type="dxa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 прием пищи -</w:t>
            </w:r>
          </w:p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 или обед</w:t>
            </w:r>
          </w:p>
        </w:tc>
      </w:tr>
      <w:tr w:rsidR="0020196A" w:rsidRPr="008F103C" w:rsidTr="0020196A">
        <w:tc>
          <w:tcPr>
            <w:tcW w:w="3301" w:type="dxa"/>
            <w:vMerge/>
          </w:tcPr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20196A" w:rsidRDefault="0020196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6 часов</w:t>
            </w:r>
          </w:p>
        </w:tc>
        <w:tc>
          <w:tcPr>
            <w:tcW w:w="4111" w:type="dxa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менее двух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приемов пиши</w:t>
            </w:r>
          </w:p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(приемы пищ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определяются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временем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 и обед (для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детей,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бучающихся</w:t>
            </w:r>
          </w:p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первую смену),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либо обед и полдник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(для детей,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 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вторую смену}</w:t>
            </w:r>
            <w:proofErr w:type="gramEnd"/>
          </w:p>
        </w:tc>
      </w:tr>
      <w:tr w:rsidR="0020196A" w:rsidRPr="008F103C" w:rsidTr="0020196A">
        <w:tc>
          <w:tcPr>
            <w:tcW w:w="3301" w:type="dxa"/>
            <w:vMerge/>
          </w:tcPr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20196A" w:rsidRDefault="0020196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4111" w:type="dxa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обед,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полдник, ужин,</w:t>
            </w:r>
          </w:p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ужин</w:t>
            </w:r>
          </w:p>
        </w:tc>
      </w:tr>
      <w:tr w:rsidR="0020196A" w:rsidTr="0020196A">
        <w:tc>
          <w:tcPr>
            <w:tcW w:w="3301" w:type="dxa"/>
            <w:vMerge w:val="restart"/>
          </w:tcPr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продленного дня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общеобразовательной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2761" w:type="dxa"/>
          </w:tcPr>
          <w:p w:rsidR="0020196A" w:rsidRPr="005C3C64" w:rsidRDefault="0020196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14.00</w:t>
            </w:r>
          </w:p>
        </w:tc>
        <w:tc>
          <w:tcPr>
            <w:tcW w:w="4111" w:type="dxa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завтраку обед</w:t>
            </w:r>
          </w:p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196A" w:rsidTr="0020196A">
        <w:tc>
          <w:tcPr>
            <w:tcW w:w="3301" w:type="dxa"/>
            <w:vMerge/>
          </w:tcPr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20196A" w:rsidRPr="005C3C64" w:rsidRDefault="0020196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17.00-18.00</w:t>
            </w:r>
          </w:p>
        </w:tc>
        <w:tc>
          <w:tcPr>
            <w:tcW w:w="4111" w:type="dxa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 обед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полдник</w:t>
            </w:r>
          </w:p>
        </w:tc>
      </w:tr>
      <w:tr w:rsidR="0020196A" w:rsidTr="0020196A">
        <w:tc>
          <w:tcPr>
            <w:tcW w:w="3301" w:type="dxa"/>
          </w:tcPr>
          <w:p w:rsidR="0020196A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(обучающиеся 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подвозе)</w:t>
            </w:r>
          </w:p>
        </w:tc>
        <w:tc>
          <w:tcPr>
            <w:tcW w:w="2761" w:type="dxa"/>
          </w:tcPr>
          <w:p w:rsidR="00AE3521" w:rsidRPr="005C3C64" w:rsidRDefault="0020196A" w:rsidP="00AE3521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6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учетом времени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нахождения в пути</w:t>
            </w:r>
            <w:r w:rsidR="00AE35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3521"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следования автобуса</w:t>
            </w:r>
          </w:p>
          <w:p w:rsidR="0020196A" w:rsidRPr="005C3C64" w:rsidRDefault="0020196A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 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завтраку обед</w:t>
            </w:r>
          </w:p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E3521" w:rsidTr="0020196A">
        <w:tc>
          <w:tcPr>
            <w:tcW w:w="3301" w:type="dxa"/>
            <w:vMerge w:val="restart"/>
          </w:tcPr>
          <w:p w:rsidR="00AE3521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с дневным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пребыванием в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</w:t>
            </w:r>
          </w:p>
        </w:tc>
        <w:tc>
          <w:tcPr>
            <w:tcW w:w="2761" w:type="dxa"/>
          </w:tcPr>
          <w:p w:rsidR="00AE3521" w:rsidRPr="005C3C64" w:rsidRDefault="00AE3521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8.30-14.30</w:t>
            </w:r>
          </w:p>
        </w:tc>
        <w:tc>
          <w:tcPr>
            <w:tcW w:w="4111" w:type="dxa"/>
          </w:tcPr>
          <w:p w:rsidR="00AE3521" w:rsidRPr="005C3C64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 и обед</w:t>
            </w:r>
          </w:p>
          <w:p w:rsidR="00AE3521" w:rsidRPr="005C3C64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E3521" w:rsidTr="0020196A">
        <w:tc>
          <w:tcPr>
            <w:tcW w:w="3301" w:type="dxa"/>
            <w:vMerge/>
          </w:tcPr>
          <w:p w:rsidR="00AE3521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1" w:type="dxa"/>
          </w:tcPr>
          <w:p w:rsidR="00AE3521" w:rsidRPr="005C3C64" w:rsidRDefault="00AE3521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8.30-18.00</w:t>
            </w:r>
          </w:p>
        </w:tc>
        <w:tc>
          <w:tcPr>
            <w:tcW w:w="4111" w:type="dxa"/>
          </w:tcPr>
          <w:p w:rsidR="00AE3521" w:rsidRPr="005C3C64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обед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</w:t>
            </w:r>
          </w:p>
        </w:tc>
      </w:tr>
      <w:tr w:rsidR="0020196A" w:rsidTr="0020196A">
        <w:tc>
          <w:tcPr>
            <w:tcW w:w="3301" w:type="dxa"/>
          </w:tcPr>
          <w:p w:rsidR="0020196A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Стационарные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загородные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отдыха и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санаторного типа,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санатории</w:t>
            </w:r>
          </w:p>
        </w:tc>
        <w:tc>
          <w:tcPr>
            <w:tcW w:w="2761" w:type="dxa"/>
          </w:tcPr>
          <w:p w:rsidR="0020196A" w:rsidRPr="005C3C64" w:rsidRDefault="00AE3521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4111" w:type="dxa"/>
          </w:tcPr>
          <w:p w:rsidR="00AE3521" w:rsidRPr="005C3C64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 (возможен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завтрак),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обед, полдник, ужин,</w:t>
            </w:r>
          </w:p>
          <w:p w:rsidR="00AE3521" w:rsidRPr="005C3C64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ужин</w:t>
            </w:r>
          </w:p>
          <w:p w:rsidR="0020196A" w:rsidRPr="005C3C64" w:rsidRDefault="0020196A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0196A" w:rsidTr="0020196A">
        <w:tc>
          <w:tcPr>
            <w:tcW w:w="3301" w:type="dxa"/>
          </w:tcPr>
          <w:p w:rsidR="0020196A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Лагеря палаточного типа</w:t>
            </w:r>
          </w:p>
        </w:tc>
        <w:tc>
          <w:tcPr>
            <w:tcW w:w="2761" w:type="dxa"/>
          </w:tcPr>
          <w:p w:rsidR="0020196A" w:rsidRPr="005C3C64" w:rsidRDefault="00AE3521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круглосуточно</w:t>
            </w:r>
          </w:p>
        </w:tc>
        <w:tc>
          <w:tcPr>
            <w:tcW w:w="4111" w:type="dxa"/>
          </w:tcPr>
          <w:p w:rsidR="0020196A" w:rsidRPr="005C3C64" w:rsidRDefault="00AE3521" w:rsidP="00AE3521">
            <w:pPr>
              <w:pStyle w:val="PreformattedText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завтрак, обед,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полдник, ужин,</w:t>
            </w:r>
          </w:p>
        </w:tc>
      </w:tr>
    </w:tbl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E3521" w:rsidRDefault="005C3C64" w:rsidP="00AE3521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5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</w:t>
      </w:r>
      <w:r w:rsidR="00AE3521" w:rsidRPr="00AE3521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AE3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13. </w:t>
      </w:r>
    </w:p>
    <w:p w:rsidR="00FF199E" w:rsidRPr="00AE3521" w:rsidRDefault="005C3C64" w:rsidP="00AE3521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Ведомость </w:t>
      </w:r>
      <w:proofErr w:type="gramStart"/>
      <w:r w:rsidRPr="00AE352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AE3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рационом</w:t>
      </w:r>
      <w:r w:rsidR="00AE3521" w:rsidRPr="00AE35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E3521">
        <w:rPr>
          <w:rFonts w:ascii="Times New Roman" w:hAnsi="Times New Roman" w:cs="Times New Roman"/>
          <w:b/>
          <w:sz w:val="28"/>
          <w:szCs w:val="28"/>
          <w:lang w:val="ru-RU"/>
        </w:rPr>
        <w:t>питания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AE3521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Приложение М 13</w:t>
      </w:r>
    </w:p>
    <w:p w:rsidR="00FF199E" w:rsidRPr="005C3C64" w:rsidRDefault="005C3C64" w:rsidP="00AE3521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к СанПиН 2.3/2.4.3590-20</w:t>
      </w:r>
    </w:p>
    <w:p w:rsidR="00FF199E" w:rsidRPr="005C3C64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331498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Ведомость контроля за рационом питания 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331498">
        <w:rPr>
          <w:rFonts w:ascii="Times New Roman" w:hAnsi="Times New Roman" w:cs="Times New Roman"/>
          <w:sz w:val="28"/>
          <w:szCs w:val="28"/>
          <w:lang w:val="ru-RU"/>
        </w:rPr>
        <w:t xml:space="preserve"> ___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331498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</w:p>
    <w:p w:rsidR="00FF199E" w:rsidRPr="005C3C64" w:rsidRDefault="005C3C64" w:rsidP="00331498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Режим питания: двухразовое (пример}</w:t>
      </w:r>
      <w:proofErr w:type="gramEnd"/>
    </w:p>
    <w:p w:rsidR="00FF199E" w:rsidRPr="005C3C64" w:rsidRDefault="005C3C64" w:rsidP="00331498">
      <w:pPr>
        <w:pStyle w:val="Preformatted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Возрастная категория: 12 лет и старше (пример)</w:t>
      </w:r>
    </w:p>
    <w:p w:rsidR="00331498" w:rsidRDefault="00331498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751"/>
        <w:gridCol w:w="1965"/>
        <w:gridCol w:w="2212"/>
        <w:gridCol w:w="2126"/>
        <w:gridCol w:w="1418"/>
        <w:gridCol w:w="1417"/>
      </w:tblGrid>
      <w:tr w:rsidR="00331498" w:rsidTr="00744231">
        <w:tc>
          <w:tcPr>
            <w:tcW w:w="751" w:type="dxa"/>
          </w:tcPr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965" w:type="dxa"/>
          </w:tcPr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группы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</w:t>
            </w:r>
          </w:p>
        </w:tc>
        <w:tc>
          <w:tcPr>
            <w:tcW w:w="2212" w:type="dxa"/>
          </w:tcPr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 в граммах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31498" w:rsidRPr="005C3C64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согласно</w:t>
            </w:r>
          </w:p>
          <w:p w:rsidR="00331498" w:rsidRPr="005C3C64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31498" w:rsidRPr="005C3C64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жению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</w:tcPr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пищевой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дням в граммах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одного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418" w:type="dxa"/>
          </w:tcPr>
          <w:p w:rsidR="00331498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(10 дней)</w:t>
            </w:r>
          </w:p>
        </w:tc>
        <w:tc>
          <w:tcPr>
            <w:tcW w:w="1417" w:type="dxa"/>
          </w:tcPr>
          <w:p w:rsidR="00744231" w:rsidRPr="005C3C64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Откло</w:t>
            </w:r>
            <w:proofErr w:type="spellEnd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44231" w:rsidRPr="005C3C64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нение</w:t>
            </w:r>
            <w:proofErr w:type="spellEnd"/>
          </w:p>
          <w:p w:rsidR="00744231" w:rsidRPr="005C3C64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нормы</w:t>
            </w:r>
          </w:p>
          <w:p w:rsidR="00744231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в%</w:t>
            </w:r>
          </w:p>
          <w:p w:rsidR="00744231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231" w:rsidRPr="005C3C64" w:rsidRDefault="00744231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3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(+/-)</w:t>
            </w:r>
          </w:p>
          <w:p w:rsidR="00331498" w:rsidRDefault="00331498" w:rsidP="00744231">
            <w:pPr>
              <w:pStyle w:val="PreformattedTex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98" w:rsidTr="00744231">
        <w:tc>
          <w:tcPr>
            <w:tcW w:w="751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1498" w:rsidTr="00744231">
        <w:tc>
          <w:tcPr>
            <w:tcW w:w="751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5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331498" w:rsidRDefault="00331498" w:rsidP="005C3C64">
            <w:pPr>
              <w:pStyle w:val="PreformattedTex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199E" w:rsidRDefault="00FF199E" w:rsidP="005C3C64">
      <w:pPr>
        <w:pStyle w:val="PreformattedText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Рекомендации по корректировке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меню: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 _____________________________________________________________________</w:t>
      </w:r>
    </w:p>
    <w:p w:rsidR="00FF199E" w:rsidRDefault="005C3C64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Подпись медицинского работника и дата: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</w:t>
      </w:r>
    </w:p>
    <w:p w:rsidR="00744231" w:rsidRDefault="00744231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Подпись руководителя образовательной (оздоровительной) организации,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организации по уходу и присмотру и дата ознакомления: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</w:t>
      </w:r>
    </w:p>
    <w:p w:rsidR="00FF199E" w:rsidRPr="005C3C64" w:rsidRDefault="00FF199E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99E" w:rsidRPr="005C3C64" w:rsidRDefault="005C3C64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Подпись ответственного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лица за организацию питания и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ознакомления, а также проведенной корректировки в соответствии с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рекомендациями медицинского работника: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</w:t>
      </w:r>
    </w:p>
    <w:p w:rsidR="00FF199E" w:rsidRPr="005C3C64" w:rsidRDefault="00FF199E" w:rsidP="00744231">
      <w:pPr>
        <w:pStyle w:val="PreformattedTex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4231" w:rsidRDefault="005C3C64" w:rsidP="00744231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Электронный текст документа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подготовлен АО "Кодекс" </w:t>
      </w:r>
    </w:p>
    <w:p w:rsidR="00C7789D" w:rsidRDefault="005C3C64" w:rsidP="00744231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 сверен по: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>Официальный интернет-портал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правовой </w:t>
      </w:r>
      <w:r w:rsidR="00C778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789D" w:rsidRDefault="005C3C64" w:rsidP="00744231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3C64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млм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3C64">
        <w:rPr>
          <w:rFonts w:ascii="Times New Roman" w:hAnsi="Times New Roman" w:cs="Times New Roman"/>
          <w:sz w:val="28"/>
          <w:szCs w:val="28"/>
          <w:lang w:val="ru-RU"/>
        </w:rPr>
        <w:t>ргамо</w:t>
      </w:r>
      <w:proofErr w:type="gramStart"/>
      <w:r w:rsidRPr="005C3C64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5C3C64">
        <w:rPr>
          <w:rFonts w:ascii="Times New Roman" w:hAnsi="Times New Roman" w:cs="Times New Roman"/>
          <w:sz w:val="28"/>
          <w:szCs w:val="28"/>
          <w:lang w:val="ru-RU"/>
        </w:rPr>
        <w:t>ом.ги</w:t>
      </w:r>
      <w:proofErr w:type="spellEnd"/>
      <w:r w:rsidRPr="005C3C64">
        <w:rPr>
          <w:rFonts w:ascii="Times New Roman" w:hAnsi="Times New Roman" w:cs="Times New Roman"/>
          <w:sz w:val="28"/>
          <w:szCs w:val="28"/>
          <w:lang w:val="ru-RU"/>
        </w:rPr>
        <w:t>, 12.11.2020,</w:t>
      </w:r>
      <w:r w:rsidR="00744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199E" w:rsidRPr="00744231" w:rsidRDefault="005C3C64" w:rsidP="00C7789D">
      <w:pPr>
        <w:pStyle w:val="PreformattedTex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37F0">
        <w:rPr>
          <w:rFonts w:ascii="Times New Roman" w:hAnsi="Times New Roman" w:cs="Times New Roman"/>
          <w:sz w:val="28"/>
          <w:szCs w:val="28"/>
          <w:lang w:val="ru-RU"/>
        </w:rPr>
        <w:t>№0001202011120001</w:t>
      </w:r>
      <w:r w:rsidR="00C7789D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Pr="00744231">
        <w:rPr>
          <w:rFonts w:ascii="Times New Roman" w:hAnsi="Times New Roman" w:cs="Times New Roman"/>
          <w:sz w:val="28"/>
          <w:szCs w:val="28"/>
          <w:lang w:val="ru-RU"/>
        </w:rPr>
        <w:t>ата</w:t>
      </w:r>
    </w:p>
    <w:sectPr w:rsidR="00FF199E" w:rsidRPr="00744231" w:rsidSect="005C3C64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0DC"/>
    <w:multiLevelType w:val="hybridMultilevel"/>
    <w:tmpl w:val="FA10C13C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F0EDC"/>
    <w:multiLevelType w:val="hybridMultilevel"/>
    <w:tmpl w:val="F42AAACA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D2582"/>
    <w:multiLevelType w:val="hybridMultilevel"/>
    <w:tmpl w:val="70F833FC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512BA"/>
    <w:multiLevelType w:val="hybridMultilevel"/>
    <w:tmpl w:val="4342AF82"/>
    <w:lvl w:ilvl="0" w:tplc="C2A830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199E"/>
    <w:rsid w:val="00015CB2"/>
    <w:rsid w:val="00033562"/>
    <w:rsid w:val="00075214"/>
    <w:rsid w:val="0012028E"/>
    <w:rsid w:val="00123984"/>
    <w:rsid w:val="001239E0"/>
    <w:rsid w:val="001E37F0"/>
    <w:rsid w:val="001E47FF"/>
    <w:rsid w:val="0020196A"/>
    <w:rsid w:val="0022260D"/>
    <w:rsid w:val="0026707C"/>
    <w:rsid w:val="002B7CDF"/>
    <w:rsid w:val="00331498"/>
    <w:rsid w:val="003860C3"/>
    <w:rsid w:val="004726DD"/>
    <w:rsid w:val="004D0A37"/>
    <w:rsid w:val="004E2B3F"/>
    <w:rsid w:val="0053332B"/>
    <w:rsid w:val="005337A8"/>
    <w:rsid w:val="005627E7"/>
    <w:rsid w:val="005C3C64"/>
    <w:rsid w:val="005F3F1F"/>
    <w:rsid w:val="006559FD"/>
    <w:rsid w:val="006636C2"/>
    <w:rsid w:val="00680773"/>
    <w:rsid w:val="006E5952"/>
    <w:rsid w:val="007157DE"/>
    <w:rsid w:val="007159EA"/>
    <w:rsid w:val="0074087A"/>
    <w:rsid w:val="00744231"/>
    <w:rsid w:val="007A1172"/>
    <w:rsid w:val="007A2A39"/>
    <w:rsid w:val="00837118"/>
    <w:rsid w:val="00854655"/>
    <w:rsid w:val="00873D5C"/>
    <w:rsid w:val="008A33F1"/>
    <w:rsid w:val="008F103C"/>
    <w:rsid w:val="00916EFD"/>
    <w:rsid w:val="0092602F"/>
    <w:rsid w:val="009623BF"/>
    <w:rsid w:val="00A369FA"/>
    <w:rsid w:val="00AE3521"/>
    <w:rsid w:val="00B53A5B"/>
    <w:rsid w:val="00BA27F8"/>
    <w:rsid w:val="00C7789D"/>
    <w:rsid w:val="00D1742E"/>
    <w:rsid w:val="00E230E0"/>
    <w:rsid w:val="00E231EE"/>
    <w:rsid w:val="00EE50C5"/>
    <w:rsid w:val="00F02E1B"/>
    <w:rsid w:val="00F4304A"/>
    <w:rsid w:val="00F543A2"/>
    <w:rsid w:val="00F91A87"/>
    <w:rsid w:val="00FE6A4D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F199E"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rsid w:val="00FF199E"/>
    <w:pPr>
      <w:spacing w:after="140" w:line="276" w:lineRule="auto"/>
    </w:pPr>
  </w:style>
  <w:style w:type="paragraph" w:styleId="a4">
    <w:name w:val="List"/>
    <w:basedOn w:val="a3"/>
    <w:rsid w:val="00FF199E"/>
  </w:style>
  <w:style w:type="paragraph" w:customStyle="1" w:styleId="1">
    <w:name w:val="Название объекта1"/>
    <w:basedOn w:val="a"/>
    <w:qFormat/>
    <w:rsid w:val="00FF19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F199E"/>
    <w:pPr>
      <w:suppressLineNumbers/>
    </w:pPr>
  </w:style>
  <w:style w:type="paragraph" w:customStyle="1" w:styleId="PreformattedText">
    <w:name w:val="Preformatted Text"/>
    <w:basedOn w:val="a"/>
    <w:qFormat/>
    <w:rsid w:val="00FF199E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6636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103C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F103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7BFA-915E-460C-B08A-A6552365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61</Pages>
  <Words>13972</Words>
  <Characters>79642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cp:lastPrinted>2021-02-23T19:13:00Z</cp:lastPrinted>
  <dcterms:created xsi:type="dcterms:W3CDTF">2021-02-22T20:39:00Z</dcterms:created>
  <dcterms:modified xsi:type="dcterms:W3CDTF">2021-02-23T19:14:00Z</dcterms:modified>
  <dc:language>en-US</dc:language>
</cp:coreProperties>
</file>